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DBB" w:rsidRDefault="00B55DBB" w:rsidP="00B55DBB">
      <w:bookmarkStart w:id="0" w:name="_GoBack"/>
      <w:r>
        <w:rPr>
          <w:lang w:val="uk-UA"/>
        </w:rPr>
        <w:t>Ч</w:t>
      </w:r>
      <w:r>
        <w:t xml:space="preserve">и </w:t>
      </w:r>
      <w:proofErr w:type="spellStart"/>
      <w:r>
        <w:t>об’єднуватимуть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: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громад</w:t>
      </w:r>
    </w:p>
    <w:bookmarkEnd w:id="0"/>
    <w:p w:rsidR="00B55DBB" w:rsidRDefault="00B55DBB" w:rsidP="00B55DBB">
      <w:proofErr w:type="spellStart"/>
      <w:r>
        <w:t>Йде</w:t>
      </w:r>
      <w:proofErr w:type="spellEnd"/>
      <w:r>
        <w:t xml:space="preserve"> до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 на </w:t>
      </w:r>
      <w:proofErr w:type="spellStart"/>
      <w:r>
        <w:t>усій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Приблизно</w:t>
      </w:r>
      <w:proofErr w:type="spellEnd"/>
      <w:r>
        <w:t xml:space="preserve"> 4500 </w:t>
      </w:r>
      <w:proofErr w:type="spellStart"/>
      <w:r>
        <w:t>місцевих</w:t>
      </w:r>
      <w:proofErr w:type="spellEnd"/>
      <w:r>
        <w:t xml:space="preserve"> рад створили </w:t>
      </w:r>
      <w:proofErr w:type="spellStart"/>
      <w:r>
        <w:t>майже</w:t>
      </w:r>
      <w:proofErr w:type="spellEnd"/>
      <w:r>
        <w:t xml:space="preserve"> 1000 </w:t>
      </w:r>
      <w:proofErr w:type="spellStart"/>
      <w:r>
        <w:t>об’єднаних</w:t>
      </w:r>
      <w:proofErr w:type="spellEnd"/>
      <w:r>
        <w:t xml:space="preserve"> громад. Але </w:t>
      </w:r>
      <w:proofErr w:type="spellStart"/>
      <w:r>
        <w:t>близько</w:t>
      </w:r>
      <w:proofErr w:type="spellEnd"/>
      <w:r>
        <w:t xml:space="preserve"> 6500 і </w:t>
      </w:r>
      <w:proofErr w:type="spellStart"/>
      <w:r>
        <w:t>досі</w:t>
      </w:r>
      <w:proofErr w:type="spellEnd"/>
      <w:r>
        <w:t xml:space="preserve"> не </w:t>
      </w:r>
      <w:proofErr w:type="spellStart"/>
      <w:r>
        <w:t>беруть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реформі</w:t>
      </w:r>
      <w:proofErr w:type="spellEnd"/>
      <w:r>
        <w:t xml:space="preserve">.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зрозуміло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далі</w:t>
      </w:r>
      <w:proofErr w:type="spellEnd"/>
      <w:r>
        <w:t xml:space="preserve"> як </w:t>
      </w:r>
      <w:proofErr w:type="spellStart"/>
      <w:r>
        <w:t>наступного</w:t>
      </w:r>
      <w:proofErr w:type="spellEnd"/>
      <w:r>
        <w:t xml:space="preserve"> року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необ’єднані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добровільно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адміністративно</w:t>
      </w:r>
      <w:proofErr w:type="spellEnd"/>
      <w:r>
        <w:t xml:space="preserve"> </w:t>
      </w:r>
      <w:proofErr w:type="spellStart"/>
      <w:r>
        <w:t>об’єднаються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доєднаються</w:t>
      </w:r>
      <w:proofErr w:type="spellEnd"/>
      <w:r>
        <w:t xml:space="preserve"> до ОТГ. </w:t>
      </w:r>
      <w:proofErr w:type="spellStart"/>
      <w:r>
        <w:t>Така</w:t>
      </w:r>
      <w:proofErr w:type="spellEnd"/>
      <w:r>
        <w:t xml:space="preserve"> ж доля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чекати</w:t>
      </w:r>
      <w:proofErr w:type="spellEnd"/>
      <w:r>
        <w:t xml:space="preserve"> і </w:t>
      </w:r>
      <w:proofErr w:type="spellStart"/>
      <w:r>
        <w:t>деякі</w:t>
      </w:r>
      <w:proofErr w:type="spellEnd"/>
      <w:r>
        <w:t xml:space="preserve"> </w:t>
      </w:r>
      <w:proofErr w:type="spellStart"/>
      <w:r>
        <w:t>дрібні</w:t>
      </w:r>
      <w:proofErr w:type="spellEnd"/>
      <w:r>
        <w:t xml:space="preserve"> </w:t>
      </w:r>
      <w:proofErr w:type="spellStart"/>
      <w:r>
        <w:t>об’єднані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створені</w:t>
      </w:r>
      <w:proofErr w:type="spellEnd"/>
      <w:r>
        <w:t xml:space="preserve"> не за </w:t>
      </w:r>
      <w:proofErr w:type="spellStart"/>
      <w:r>
        <w:t>перспективним</w:t>
      </w:r>
      <w:proofErr w:type="spellEnd"/>
      <w:r>
        <w:t xml:space="preserve"> планом і </w:t>
      </w:r>
      <w:proofErr w:type="spellStart"/>
      <w:r>
        <w:t>всупереч</w:t>
      </w:r>
      <w:proofErr w:type="spellEnd"/>
      <w:r>
        <w:t xml:space="preserve"> </w:t>
      </w:r>
      <w:proofErr w:type="spellStart"/>
      <w:r>
        <w:t>методиці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громад,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Уряду до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критеріїв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</w:t>
      </w:r>
      <w:proofErr w:type="spellStart"/>
      <w:r>
        <w:t>стануть</w:t>
      </w:r>
      <w:proofErr w:type="spellEnd"/>
      <w:r>
        <w:t xml:space="preserve"> </w:t>
      </w:r>
      <w:proofErr w:type="spellStart"/>
      <w:r>
        <w:t>офіційними</w:t>
      </w:r>
      <w:proofErr w:type="spellEnd"/>
      <w:r>
        <w:t>.</w:t>
      </w:r>
    </w:p>
    <w:p w:rsidR="00B55DBB" w:rsidRDefault="00B55DBB" w:rsidP="00B55DBB"/>
    <w:p w:rsidR="00B55DBB" w:rsidRDefault="00B55DBB" w:rsidP="00B55DBB">
      <w:r>
        <w:t xml:space="preserve">Ми </w:t>
      </w:r>
      <w:proofErr w:type="spellStart"/>
      <w:r>
        <w:t>спробували</w:t>
      </w:r>
      <w:proofErr w:type="spellEnd"/>
      <w:r>
        <w:t xml:space="preserve"> </w:t>
      </w:r>
      <w:proofErr w:type="spellStart"/>
      <w:r>
        <w:t>проаналізувати</w:t>
      </w:r>
      <w:proofErr w:type="spellEnd"/>
      <w:r>
        <w:t xml:space="preserve"> </w:t>
      </w:r>
      <w:proofErr w:type="spellStart"/>
      <w:r>
        <w:t>урядові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останніх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громадам, </w:t>
      </w:r>
      <w:proofErr w:type="spellStart"/>
      <w:r>
        <w:t>об’єднаним</w:t>
      </w:r>
      <w:proofErr w:type="spellEnd"/>
      <w:r>
        <w:t xml:space="preserve"> і </w:t>
      </w:r>
      <w:proofErr w:type="spellStart"/>
      <w:r>
        <w:t>необ’єднаним</w:t>
      </w:r>
      <w:proofErr w:type="spellEnd"/>
      <w:r>
        <w:t xml:space="preserve">,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зрозуміліше</w:t>
      </w:r>
      <w:proofErr w:type="spellEnd"/>
      <w:r>
        <w:t xml:space="preserve">, до </w:t>
      </w:r>
      <w:proofErr w:type="spellStart"/>
      <w:r>
        <w:t>чого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готуватися</w:t>
      </w:r>
      <w:proofErr w:type="spellEnd"/>
      <w:r>
        <w:t>.</w:t>
      </w:r>
    </w:p>
    <w:p w:rsidR="00B55DBB" w:rsidRDefault="00B55DBB" w:rsidP="00B55DBB"/>
    <w:p w:rsidR="00B55DBB" w:rsidRDefault="00B55DBB" w:rsidP="00B55DBB">
      <w:r>
        <w:t xml:space="preserve"> </w:t>
      </w:r>
    </w:p>
    <w:p w:rsidR="00B55DBB" w:rsidRDefault="00B55DBB" w:rsidP="00B55DBB"/>
    <w:p w:rsidR="00B55DBB" w:rsidRDefault="00B55DBB" w:rsidP="00B55DBB">
      <w:r>
        <w:t xml:space="preserve">Не </w:t>
      </w:r>
      <w:proofErr w:type="spellStart"/>
      <w:r>
        <w:t>об’єднатися</w:t>
      </w:r>
      <w:proofErr w:type="spellEnd"/>
      <w:r>
        <w:t xml:space="preserve"> не </w:t>
      </w:r>
      <w:proofErr w:type="spellStart"/>
      <w:r>
        <w:t>вийде</w:t>
      </w:r>
      <w:proofErr w:type="spellEnd"/>
    </w:p>
    <w:p w:rsidR="00B55DBB" w:rsidRDefault="00B55DBB" w:rsidP="00B55DBB">
      <w:r>
        <w:t xml:space="preserve"> </w:t>
      </w:r>
    </w:p>
    <w:p w:rsidR="00B55DBB" w:rsidRDefault="00B55DBB" w:rsidP="00B55DBB"/>
    <w:p w:rsidR="00B55DBB" w:rsidRDefault="00B55DBB" w:rsidP="00B55DBB">
      <w:r>
        <w:t xml:space="preserve">Головна теза у </w:t>
      </w:r>
      <w:proofErr w:type="spellStart"/>
      <w:r>
        <w:t>виступах</w:t>
      </w:r>
      <w:proofErr w:type="spellEnd"/>
      <w:r>
        <w:t xml:space="preserve"> </w:t>
      </w:r>
      <w:proofErr w:type="spellStart"/>
      <w:r>
        <w:t>представників</w:t>
      </w:r>
      <w:proofErr w:type="spellEnd"/>
      <w:r>
        <w:t xml:space="preserve"> уряду,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народних</w:t>
      </w:r>
      <w:proofErr w:type="spellEnd"/>
      <w:r>
        <w:t xml:space="preserve"> </w:t>
      </w:r>
      <w:proofErr w:type="spellStart"/>
      <w:r>
        <w:t>депутатів</w:t>
      </w:r>
      <w:proofErr w:type="spellEnd"/>
      <w:r>
        <w:t xml:space="preserve"> і </w:t>
      </w:r>
      <w:proofErr w:type="spellStart"/>
      <w:r>
        <w:t>представників</w:t>
      </w:r>
      <w:proofErr w:type="spellEnd"/>
      <w:r>
        <w:t xml:space="preserve"> </w:t>
      </w:r>
      <w:proofErr w:type="spellStart"/>
      <w:r>
        <w:t>офісу</w:t>
      </w:r>
      <w:proofErr w:type="spellEnd"/>
      <w:r>
        <w:t xml:space="preserve"> Президента – </w:t>
      </w:r>
      <w:proofErr w:type="spellStart"/>
      <w:r>
        <w:t>уся</w:t>
      </w:r>
      <w:proofErr w:type="spellEnd"/>
      <w:r>
        <w:t xml:space="preserve"> </w:t>
      </w:r>
      <w:proofErr w:type="spellStart"/>
      <w:r>
        <w:t>територія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наступного</w:t>
      </w:r>
      <w:proofErr w:type="spellEnd"/>
      <w:r>
        <w:t xml:space="preserve"> року, до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, </w:t>
      </w:r>
      <w:proofErr w:type="spellStart"/>
      <w:r>
        <w:t>має</w:t>
      </w:r>
      <w:proofErr w:type="spellEnd"/>
      <w:r>
        <w:t xml:space="preserve"> бути </w:t>
      </w:r>
      <w:proofErr w:type="spellStart"/>
      <w:r>
        <w:t>покрита</w:t>
      </w:r>
      <w:proofErr w:type="spellEnd"/>
      <w:r>
        <w:t xml:space="preserve"> </w:t>
      </w:r>
      <w:proofErr w:type="spellStart"/>
      <w:r>
        <w:t>спроможними</w:t>
      </w:r>
      <w:proofErr w:type="spellEnd"/>
      <w:r>
        <w:t xml:space="preserve"> громадами. </w:t>
      </w:r>
      <w:proofErr w:type="spellStart"/>
      <w:r>
        <w:t>Хоча</w:t>
      </w:r>
      <w:proofErr w:type="spellEnd"/>
      <w:r>
        <w:t xml:space="preserve"> </w:t>
      </w:r>
      <w:proofErr w:type="spellStart"/>
      <w:r>
        <w:t>зрозуміло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маються</w:t>
      </w:r>
      <w:proofErr w:type="spellEnd"/>
      <w:r>
        <w:t xml:space="preserve"> на </w:t>
      </w:r>
      <w:proofErr w:type="spellStart"/>
      <w:r>
        <w:t>увазі</w:t>
      </w:r>
      <w:proofErr w:type="spellEnd"/>
      <w:r>
        <w:t xml:space="preserve"> </w:t>
      </w:r>
      <w:proofErr w:type="spellStart"/>
      <w:r>
        <w:t>потенційно</w:t>
      </w:r>
      <w:proofErr w:type="spellEnd"/>
      <w:r>
        <w:t xml:space="preserve"> </w:t>
      </w:r>
      <w:proofErr w:type="spellStart"/>
      <w:r>
        <w:t>спроможні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одразу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спроможними</w:t>
      </w:r>
      <w:proofErr w:type="spellEnd"/>
      <w:r>
        <w:t xml:space="preserve">, </w:t>
      </w:r>
      <w:proofErr w:type="spellStart"/>
      <w:r>
        <w:t>звичайно</w:t>
      </w:r>
      <w:proofErr w:type="spellEnd"/>
      <w:r>
        <w:t xml:space="preserve">, </w:t>
      </w:r>
      <w:proofErr w:type="spellStart"/>
      <w:r>
        <w:t>неможливо</w:t>
      </w:r>
      <w:proofErr w:type="spellEnd"/>
      <w:r>
        <w:t xml:space="preserve">, а от </w:t>
      </w:r>
      <w:proofErr w:type="spellStart"/>
      <w:r>
        <w:t>змоделювати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, </w:t>
      </w:r>
      <w:proofErr w:type="spellStart"/>
      <w:r>
        <w:t>спроможні</w:t>
      </w:r>
      <w:proofErr w:type="spellEnd"/>
      <w:r>
        <w:t xml:space="preserve"> до </w:t>
      </w:r>
      <w:proofErr w:type="spellStart"/>
      <w:r>
        <w:t>розвитку</w:t>
      </w:r>
      <w:proofErr w:type="spellEnd"/>
      <w:r>
        <w:t xml:space="preserve"> –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реальне</w:t>
      </w:r>
      <w:proofErr w:type="spellEnd"/>
      <w:r>
        <w:t xml:space="preserve"> </w:t>
      </w:r>
      <w:proofErr w:type="spellStart"/>
      <w:r>
        <w:t>задання</w:t>
      </w:r>
      <w:proofErr w:type="spellEnd"/>
      <w:r>
        <w:t>.</w:t>
      </w:r>
    </w:p>
    <w:p w:rsidR="00B55DBB" w:rsidRDefault="00B55DBB" w:rsidP="00B55DBB"/>
    <w:p w:rsidR="00B55DBB" w:rsidRDefault="00B55DBB" w:rsidP="00B55DBB">
      <w:r>
        <w:t xml:space="preserve">Тим не </w:t>
      </w:r>
      <w:proofErr w:type="spellStart"/>
      <w:r>
        <w:t>менш</w:t>
      </w:r>
      <w:proofErr w:type="spellEnd"/>
      <w:r>
        <w:t xml:space="preserve">, </w:t>
      </w:r>
      <w:proofErr w:type="spellStart"/>
      <w:r>
        <w:t>кожна</w:t>
      </w:r>
      <w:proofErr w:type="spellEnd"/>
      <w:r>
        <w:t xml:space="preserve"> </w:t>
      </w:r>
      <w:proofErr w:type="spellStart"/>
      <w:r>
        <w:t>сільська</w:t>
      </w:r>
      <w:proofErr w:type="spellEnd"/>
      <w:r>
        <w:t xml:space="preserve">, </w:t>
      </w:r>
      <w:proofErr w:type="spellStart"/>
      <w:r>
        <w:t>селищна</w:t>
      </w:r>
      <w:proofErr w:type="spellEnd"/>
      <w:r>
        <w:t xml:space="preserve">, </w:t>
      </w:r>
      <w:proofErr w:type="spellStart"/>
      <w:r>
        <w:t>міська</w:t>
      </w:r>
      <w:proofErr w:type="spellEnd"/>
      <w:r>
        <w:t xml:space="preserve"> рада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наступного</w:t>
      </w:r>
      <w:proofErr w:type="spellEnd"/>
      <w:r>
        <w:t xml:space="preserve"> року буде у </w:t>
      </w:r>
      <w:proofErr w:type="spellStart"/>
      <w:r>
        <w:t>складі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– факт, з </w:t>
      </w:r>
      <w:proofErr w:type="spellStart"/>
      <w:r>
        <w:t>яким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ніхто</w:t>
      </w:r>
      <w:proofErr w:type="spellEnd"/>
      <w:r>
        <w:t xml:space="preserve"> не </w:t>
      </w:r>
      <w:proofErr w:type="spellStart"/>
      <w:r>
        <w:t>сперечається</w:t>
      </w:r>
      <w:proofErr w:type="spellEnd"/>
      <w:r>
        <w:t>.</w:t>
      </w:r>
    </w:p>
    <w:p w:rsidR="00B55DBB" w:rsidRDefault="00B55DBB" w:rsidP="00B55DBB"/>
    <w:p w:rsidR="00B55DBB" w:rsidRDefault="00B55DBB" w:rsidP="00B55DBB">
      <w:r>
        <w:t xml:space="preserve"> </w:t>
      </w:r>
    </w:p>
    <w:p w:rsidR="00B55DBB" w:rsidRDefault="00B55DBB" w:rsidP="00B55DBB"/>
    <w:p w:rsidR="00B55DBB" w:rsidRDefault="00B55DBB" w:rsidP="00B55DBB"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теж</w:t>
      </w:r>
      <w:proofErr w:type="spellEnd"/>
      <w:r>
        <w:t xml:space="preserve"> </w:t>
      </w:r>
      <w:proofErr w:type="spellStart"/>
      <w:r>
        <w:t>об’єднуватимуть</w:t>
      </w:r>
      <w:proofErr w:type="spellEnd"/>
      <w:r>
        <w:t>?</w:t>
      </w:r>
    </w:p>
    <w:p w:rsidR="00B55DBB" w:rsidRDefault="00B55DBB" w:rsidP="00B55DBB">
      <w:r>
        <w:t xml:space="preserve"> </w:t>
      </w:r>
    </w:p>
    <w:p w:rsidR="00B55DBB" w:rsidRDefault="00B55DBB" w:rsidP="00B55DBB">
      <w:r>
        <w:t xml:space="preserve">З </w:t>
      </w:r>
      <w:proofErr w:type="spellStart"/>
      <w:r>
        <w:t>сотень</w:t>
      </w:r>
      <w:proofErr w:type="spellEnd"/>
      <w:r>
        <w:t xml:space="preserve"> </w:t>
      </w:r>
      <w:proofErr w:type="spellStart"/>
      <w:r>
        <w:t>визнаних</w:t>
      </w:r>
      <w:proofErr w:type="spellEnd"/>
      <w:r>
        <w:t xml:space="preserve"> </w:t>
      </w:r>
      <w:proofErr w:type="spellStart"/>
      <w:r>
        <w:t>спроможними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 далеко не </w:t>
      </w:r>
      <w:proofErr w:type="spellStart"/>
      <w:r>
        <w:t>всі</w:t>
      </w:r>
      <w:proofErr w:type="spellEnd"/>
      <w:r>
        <w:t xml:space="preserve"> реально </w:t>
      </w:r>
      <w:proofErr w:type="spellStart"/>
      <w:r>
        <w:t>спроможні</w:t>
      </w:r>
      <w:proofErr w:type="spellEnd"/>
      <w:r>
        <w:t xml:space="preserve">. У </w:t>
      </w:r>
      <w:proofErr w:type="spellStart"/>
      <w:r>
        <w:t>минулі</w:t>
      </w:r>
      <w:proofErr w:type="spellEnd"/>
      <w:r>
        <w:t xml:space="preserve"> роки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їхню</w:t>
      </w:r>
      <w:proofErr w:type="spellEnd"/>
      <w:r>
        <w:t xml:space="preserve"> </w:t>
      </w:r>
      <w:proofErr w:type="spellStart"/>
      <w:r>
        <w:t>спроможність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політичними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об’єктивними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факт,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визнають</w:t>
      </w:r>
      <w:proofErr w:type="spellEnd"/>
      <w:r>
        <w:t xml:space="preserve"> і в </w:t>
      </w:r>
      <w:proofErr w:type="spellStart"/>
      <w:r>
        <w:t>Уряді</w:t>
      </w:r>
      <w:proofErr w:type="spellEnd"/>
      <w:r>
        <w:t xml:space="preserve">. </w:t>
      </w:r>
      <w:proofErr w:type="spellStart"/>
      <w:r>
        <w:t>Саме</w:t>
      </w:r>
      <w:proofErr w:type="spellEnd"/>
      <w:r>
        <w:t xml:space="preserve"> тому, </w:t>
      </w:r>
      <w:proofErr w:type="spellStart"/>
      <w:r>
        <w:t>майбутнє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, </w:t>
      </w:r>
      <w:proofErr w:type="spellStart"/>
      <w:r>
        <w:t>скоріше</w:t>
      </w:r>
      <w:proofErr w:type="spellEnd"/>
      <w:r>
        <w:t xml:space="preserve"> за все, </w:t>
      </w:r>
      <w:proofErr w:type="spellStart"/>
      <w:r>
        <w:t>торкнеться</w:t>
      </w:r>
      <w:proofErr w:type="spellEnd"/>
      <w:r>
        <w:t xml:space="preserve"> і </w:t>
      </w:r>
      <w:proofErr w:type="spellStart"/>
      <w:r>
        <w:t>якоїсь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створених</w:t>
      </w:r>
      <w:proofErr w:type="spellEnd"/>
      <w:r>
        <w:t xml:space="preserve"> ОТГ.</w:t>
      </w:r>
    </w:p>
    <w:p w:rsidR="00B55DBB" w:rsidRDefault="00B55DBB" w:rsidP="00B55DBB"/>
    <w:p w:rsidR="00B55DBB" w:rsidRDefault="00B55DBB" w:rsidP="00B55DBB">
      <w:r>
        <w:t xml:space="preserve">Давайте </w:t>
      </w:r>
      <w:proofErr w:type="spellStart"/>
      <w:r>
        <w:t>розбиратися</w:t>
      </w:r>
      <w:proofErr w:type="spellEnd"/>
      <w:r>
        <w:t xml:space="preserve">, </w:t>
      </w:r>
      <w:proofErr w:type="spellStart"/>
      <w:r>
        <w:t>яким</w:t>
      </w:r>
      <w:proofErr w:type="spellEnd"/>
      <w:r>
        <w:t xml:space="preserve"> ОТГ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готуватися</w:t>
      </w:r>
      <w:proofErr w:type="spellEnd"/>
      <w:r>
        <w:t xml:space="preserve"> до </w:t>
      </w:r>
      <w:proofErr w:type="spellStart"/>
      <w:r>
        <w:t>добровільного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адміністративного</w:t>
      </w:r>
      <w:proofErr w:type="spellEnd"/>
      <w:r>
        <w:t xml:space="preserve"> </w:t>
      </w:r>
      <w:proofErr w:type="spellStart"/>
      <w:r>
        <w:t>укрупнення</w:t>
      </w:r>
      <w:proofErr w:type="spellEnd"/>
      <w:r>
        <w:t xml:space="preserve"> і </w:t>
      </w:r>
      <w:proofErr w:type="spellStart"/>
      <w:r>
        <w:t>чому</w:t>
      </w:r>
      <w:proofErr w:type="spellEnd"/>
      <w:r>
        <w:t>.</w:t>
      </w:r>
    </w:p>
    <w:p w:rsidR="00B55DBB" w:rsidRDefault="00B55DBB" w:rsidP="00B55DBB"/>
    <w:p w:rsidR="00B55DBB" w:rsidRDefault="00B55DBB" w:rsidP="00B55DBB">
      <w:r>
        <w:lastRenderedPageBreak/>
        <w:t xml:space="preserve"> </w:t>
      </w:r>
    </w:p>
    <w:p w:rsidR="00B55DBB" w:rsidRDefault="00B55DBB" w:rsidP="00B55DBB"/>
    <w:p w:rsidR="00B55DBB" w:rsidRDefault="00B55DBB" w:rsidP="00B55DBB">
      <w:proofErr w:type="spellStart"/>
      <w:r>
        <w:t>Нові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спроможності</w:t>
      </w:r>
      <w:proofErr w:type="spellEnd"/>
    </w:p>
    <w:p w:rsidR="00B55DBB" w:rsidRDefault="00B55DBB" w:rsidP="00B55DBB">
      <w:r>
        <w:t xml:space="preserve"> </w:t>
      </w:r>
    </w:p>
    <w:p w:rsidR="00B55DBB" w:rsidRDefault="00B55DBB" w:rsidP="00B55DBB"/>
    <w:p w:rsidR="00B55DBB" w:rsidRDefault="00B55DBB" w:rsidP="00B55DBB">
      <w:r>
        <w:t xml:space="preserve">В </w:t>
      </w:r>
      <w:proofErr w:type="spellStart"/>
      <w:r>
        <w:t>Уряді</w:t>
      </w:r>
      <w:proofErr w:type="spellEnd"/>
      <w:r>
        <w:t xml:space="preserve"> </w:t>
      </w:r>
      <w:proofErr w:type="spellStart"/>
      <w:r>
        <w:t>планують</w:t>
      </w:r>
      <w:proofErr w:type="spellEnd"/>
      <w:r>
        <w:t xml:space="preserve"> </w:t>
      </w:r>
      <w:proofErr w:type="spellStart"/>
      <w:r>
        <w:t>змінити</w:t>
      </w:r>
      <w:proofErr w:type="spellEnd"/>
      <w:r>
        <w:t xml:space="preserve"> методику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громад, уточнивши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. </w:t>
      </w:r>
      <w:proofErr w:type="spellStart"/>
      <w:r>
        <w:t>Поки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, але громадам </w:t>
      </w:r>
      <w:proofErr w:type="spellStart"/>
      <w:r>
        <w:t>варто</w:t>
      </w:r>
      <w:proofErr w:type="spellEnd"/>
      <w:r>
        <w:t xml:space="preserve"> б </w:t>
      </w:r>
      <w:proofErr w:type="spellStart"/>
      <w:r>
        <w:t>було</w:t>
      </w:r>
      <w:proofErr w:type="spellEnd"/>
      <w:r>
        <w:t xml:space="preserve"> на них уже </w:t>
      </w:r>
      <w:proofErr w:type="spellStart"/>
      <w:r>
        <w:t>зважати</w:t>
      </w:r>
      <w:proofErr w:type="spellEnd"/>
      <w:r>
        <w:t>.</w:t>
      </w:r>
    </w:p>
    <w:p w:rsidR="00B55DBB" w:rsidRDefault="00B55DBB" w:rsidP="00B55DBB"/>
    <w:p w:rsidR="00B55DBB" w:rsidRDefault="00B55DBB" w:rsidP="00B55DBB">
      <w:r>
        <w:t xml:space="preserve">Чинна методика </w:t>
      </w:r>
      <w:proofErr w:type="spellStart"/>
      <w:r>
        <w:t>передбачає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«</w:t>
      </w:r>
      <w:proofErr w:type="spellStart"/>
      <w:r>
        <w:t>спроможна</w:t>
      </w:r>
      <w:proofErr w:type="spellEnd"/>
      <w:r>
        <w:t xml:space="preserve"> </w:t>
      </w:r>
      <w:proofErr w:type="spellStart"/>
      <w:r>
        <w:t>територіальна</w:t>
      </w:r>
      <w:proofErr w:type="spellEnd"/>
      <w:r>
        <w:t xml:space="preserve"> громада — </w:t>
      </w:r>
      <w:proofErr w:type="spellStart"/>
      <w:r>
        <w:t>територіальні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сіл</w:t>
      </w:r>
      <w:proofErr w:type="spellEnd"/>
      <w:r>
        <w:t xml:space="preserve"> (селищ, </w:t>
      </w:r>
      <w:proofErr w:type="spellStart"/>
      <w:r>
        <w:t>міст</w:t>
      </w:r>
      <w:proofErr w:type="spellEnd"/>
      <w:r>
        <w:t xml:space="preserve">), </w:t>
      </w:r>
      <w:proofErr w:type="spellStart"/>
      <w:r>
        <w:t>які</w:t>
      </w:r>
      <w:proofErr w:type="spellEnd"/>
      <w:r>
        <w:t xml:space="preserve"> в </w:t>
      </w:r>
      <w:proofErr w:type="spellStart"/>
      <w:r>
        <w:t>результаті</w:t>
      </w:r>
      <w:proofErr w:type="spellEnd"/>
      <w:r>
        <w:t xml:space="preserve"> </w:t>
      </w:r>
      <w:proofErr w:type="spellStart"/>
      <w:r>
        <w:t>добровільного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здатні</w:t>
      </w:r>
      <w:proofErr w:type="spellEnd"/>
      <w:r>
        <w:t xml:space="preserve"> …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належний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культури</w:t>
      </w:r>
      <w:proofErr w:type="spellEnd"/>
      <w:r>
        <w:t xml:space="preserve">,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,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, </w:t>
      </w:r>
      <w:proofErr w:type="spellStart"/>
      <w:r>
        <w:t>житлово-комунального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,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кадрових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, </w:t>
      </w:r>
      <w:proofErr w:type="spellStart"/>
      <w:r>
        <w:t>фінансового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та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 </w:t>
      </w:r>
      <w:proofErr w:type="spellStart"/>
      <w:r>
        <w:t>відповідної</w:t>
      </w:r>
      <w:proofErr w:type="spellEnd"/>
      <w:r>
        <w:t xml:space="preserve"> </w:t>
      </w:r>
      <w:proofErr w:type="spellStart"/>
      <w:r>
        <w:t>адміністративно-територіальної</w:t>
      </w:r>
      <w:proofErr w:type="spellEnd"/>
      <w:r>
        <w:t xml:space="preserve"> </w:t>
      </w:r>
      <w:proofErr w:type="spellStart"/>
      <w:r>
        <w:t>одиниці</w:t>
      </w:r>
      <w:proofErr w:type="spellEnd"/>
      <w:r>
        <w:t>».</w:t>
      </w:r>
    </w:p>
    <w:p w:rsidR="00B55DBB" w:rsidRDefault="00B55DBB" w:rsidP="00B55DBB"/>
    <w:p w:rsidR="00B55DBB" w:rsidRDefault="00B55DBB" w:rsidP="00B55DBB">
      <w:r>
        <w:t xml:space="preserve">Там же </w:t>
      </w:r>
      <w:proofErr w:type="spellStart"/>
      <w:r>
        <w:t>згадується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, 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і </w:t>
      </w:r>
      <w:proofErr w:type="spellStart"/>
      <w:r>
        <w:t>районних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, ОТГ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утворюватися</w:t>
      </w:r>
      <w:proofErr w:type="spellEnd"/>
      <w:r>
        <w:t xml:space="preserve"> і </w:t>
      </w:r>
      <w:proofErr w:type="spellStart"/>
      <w:r>
        <w:t>навколо</w:t>
      </w:r>
      <w:proofErr w:type="spellEnd"/>
      <w:r>
        <w:t xml:space="preserve"> </w:t>
      </w:r>
      <w:proofErr w:type="spellStart"/>
      <w:r>
        <w:t>населеного</w:t>
      </w:r>
      <w:proofErr w:type="spellEnd"/>
      <w:r>
        <w:t xml:space="preserve"> пункту, яке «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кадрові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, </w:t>
      </w:r>
      <w:proofErr w:type="spellStart"/>
      <w:r>
        <w:t>фінансове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та </w:t>
      </w:r>
      <w:proofErr w:type="spellStart"/>
      <w:r>
        <w:t>розвинуту</w:t>
      </w:r>
      <w:proofErr w:type="spellEnd"/>
      <w:r>
        <w:t xml:space="preserve"> </w:t>
      </w:r>
      <w:proofErr w:type="spellStart"/>
      <w:r>
        <w:t>інфраструктуру</w:t>
      </w:r>
      <w:proofErr w:type="spellEnd"/>
      <w:r>
        <w:t xml:space="preserve"> (</w:t>
      </w:r>
      <w:proofErr w:type="spellStart"/>
      <w:r>
        <w:t>зокрема</w:t>
      </w:r>
      <w:proofErr w:type="spellEnd"/>
      <w:r>
        <w:t xml:space="preserve">,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є </w:t>
      </w:r>
      <w:proofErr w:type="spellStart"/>
      <w:r>
        <w:t>загальноосвітній</w:t>
      </w:r>
      <w:proofErr w:type="spellEnd"/>
      <w:r>
        <w:t xml:space="preserve"> </w:t>
      </w:r>
      <w:proofErr w:type="spellStart"/>
      <w:r>
        <w:t>навчальний</w:t>
      </w:r>
      <w:proofErr w:type="spellEnd"/>
      <w:r>
        <w:t xml:space="preserve"> заклад I-III </w:t>
      </w:r>
      <w:proofErr w:type="spellStart"/>
      <w:r>
        <w:t>ступеня</w:t>
      </w:r>
      <w:proofErr w:type="spellEnd"/>
      <w:r>
        <w:t xml:space="preserve">, </w:t>
      </w:r>
      <w:proofErr w:type="spellStart"/>
      <w:r>
        <w:t>проживає</w:t>
      </w:r>
      <w:proofErr w:type="spellEnd"/>
      <w:r>
        <w:t xml:space="preserve"> не </w:t>
      </w:r>
      <w:proofErr w:type="spellStart"/>
      <w:r>
        <w:t>менш</w:t>
      </w:r>
      <w:proofErr w:type="spellEnd"/>
      <w:r>
        <w:t xml:space="preserve"> як 250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шкільного</w:t>
      </w:r>
      <w:proofErr w:type="spellEnd"/>
      <w:r>
        <w:t xml:space="preserve"> і 100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дошкільного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>)».</w:t>
      </w:r>
    </w:p>
    <w:p w:rsidR="00B55DBB" w:rsidRDefault="00B55DBB" w:rsidP="00B55DBB"/>
    <w:p w:rsidR="00B55DBB" w:rsidRDefault="00B55DBB" w:rsidP="00B55DBB">
      <w:r>
        <w:t xml:space="preserve">Зараз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планують</w:t>
      </w:r>
      <w:proofErr w:type="spellEnd"/>
      <w:r>
        <w:t xml:space="preserve"> </w:t>
      </w:r>
      <w:proofErr w:type="spellStart"/>
      <w:r>
        <w:t>доповнити</w:t>
      </w:r>
      <w:proofErr w:type="spellEnd"/>
      <w:r>
        <w:t xml:space="preserve">. </w:t>
      </w:r>
      <w:proofErr w:type="spellStart"/>
      <w:r>
        <w:t>По-перше</w:t>
      </w:r>
      <w:proofErr w:type="spellEnd"/>
      <w:r>
        <w:t xml:space="preserve">, є </w:t>
      </w:r>
      <w:proofErr w:type="spellStart"/>
      <w:r>
        <w:t>пропозиція</w:t>
      </w:r>
      <w:proofErr w:type="spellEnd"/>
      <w:r>
        <w:t xml:space="preserve"> </w:t>
      </w:r>
      <w:proofErr w:type="spellStart"/>
      <w:r>
        <w:t>встановити</w:t>
      </w:r>
      <w:proofErr w:type="spellEnd"/>
      <w:r>
        <w:t xml:space="preserve"> </w:t>
      </w:r>
      <w:proofErr w:type="spellStart"/>
      <w:r>
        <w:t>мінімальну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для </w:t>
      </w:r>
      <w:proofErr w:type="spellStart"/>
      <w:r>
        <w:t>створення</w:t>
      </w:r>
      <w:proofErr w:type="spellEnd"/>
      <w:r>
        <w:t xml:space="preserve"> ОТГ. </w:t>
      </w:r>
      <w:proofErr w:type="spellStart"/>
      <w:r>
        <w:t>Пропозиція</w:t>
      </w:r>
      <w:proofErr w:type="spellEnd"/>
      <w:r>
        <w:t xml:space="preserve"> — в ОТГ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проживати</w:t>
      </w:r>
      <w:proofErr w:type="spellEnd"/>
      <w:r>
        <w:t xml:space="preserve"> не </w:t>
      </w:r>
      <w:proofErr w:type="spellStart"/>
      <w:r>
        <w:t>менше</w:t>
      </w:r>
      <w:proofErr w:type="spellEnd"/>
      <w:r>
        <w:t xml:space="preserve"> 5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. </w:t>
      </w:r>
      <w:proofErr w:type="spellStart"/>
      <w:r>
        <w:t>Однак</w:t>
      </w:r>
      <w:proofErr w:type="spellEnd"/>
      <w:r>
        <w:t xml:space="preserve"> навряд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критерій</w:t>
      </w:r>
      <w:proofErr w:type="spellEnd"/>
      <w:r>
        <w:t xml:space="preserve"> буде </w:t>
      </w:r>
      <w:proofErr w:type="spellStart"/>
      <w:r>
        <w:t>жорстким</w:t>
      </w:r>
      <w:proofErr w:type="spellEnd"/>
      <w:r>
        <w:t xml:space="preserve">, особливо для тих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громад, де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показника</w:t>
      </w:r>
      <w:proofErr w:type="spellEnd"/>
      <w:r>
        <w:t xml:space="preserve"> </w:t>
      </w:r>
      <w:proofErr w:type="spellStart"/>
      <w:r>
        <w:t>невелике</w:t>
      </w:r>
      <w:proofErr w:type="spellEnd"/>
      <w:r>
        <w:t xml:space="preserve">, 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— в </w:t>
      </w:r>
      <w:proofErr w:type="spellStart"/>
      <w:r>
        <w:t>нормі</w:t>
      </w:r>
      <w:proofErr w:type="spellEnd"/>
      <w:r>
        <w:t>.</w:t>
      </w:r>
    </w:p>
    <w:p w:rsidR="00B55DBB" w:rsidRDefault="00B55DBB" w:rsidP="00B55DBB"/>
    <w:p w:rsidR="00B55DBB" w:rsidRDefault="00B55DBB" w:rsidP="00B55DBB">
      <w:proofErr w:type="spellStart"/>
      <w:r>
        <w:t>Щодо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критеріїв</w:t>
      </w:r>
      <w:proofErr w:type="spellEnd"/>
      <w:r>
        <w:t>.</w:t>
      </w:r>
    </w:p>
    <w:p w:rsidR="00B55DBB" w:rsidRDefault="00B55DBB" w:rsidP="00B55DBB"/>
    <w:p w:rsidR="00B55DBB" w:rsidRDefault="00B55DBB" w:rsidP="00B55DBB">
      <w:proofErr w:type="spellStart"/>
      <w:r>
        <w:t>Спроможними</w:t>
      </w:r>
      <w:proofErr w:type="spellEnd"/>
      <w:r>
        <w:t xml:space="preserve"> </w:t>
      </w:r>
      <w:proofErr w:type="spellStart"/>
      <w:r>
        <w:t>пропонують</w:t>
      </w:r>
      <w:proofErr w:type="spellEnd"/>
      <w:r>
        <w:t xml:space="preserve"> </w:t>
      </w:r>
      <w:proofErr w:type="spellStart"/>
      <w:r>
        <w:t>визнавати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ті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індекс</w:t>
      </w:r>
      <w:proofErr w:type="spellEnd"/>
      <w:r>
        <w:t xml:space="preserve"> </w:t>
      </w:r>
      <w:proofErr w:type="spellStart"/>
      <w:r>
        <w:t>податкоспроможності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не </w:t>
      </w:r>
      <w:proofErr w:type="spellStart"/>
      <w:r>
        <w:t>менше</w:t>
      </w:r>
      <w:proofErr w:type="spellEnd"/>
      <w:r>
        <w:t xml:space="preserve"> 0,3. </w:t>
      </w:r>
      <w:proofErr w:type="spellStart"/>
      <w:r>
        <w:t>Тобто</w:t>
      </w:r>
      <w:proofErr w:type="spellEnd"/>
      <w:r>
        <w:t xml:space="preserve"> в </w:t>
      </w:r>
      <w:proofErr w:type="spellStart"/>
      <w:r>
        <w:t>спроможній</w:t>
      </w:r>
      <w:proofErr w:type="spellEnd"/>
      <w:r>
        <w:t xml:space="preserve"> ОТГ </w:t>
      </w:r>
      <w:proofErr w:type="spellStart"/>
      <w:r>
        <w:t>розмір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на доходи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на одну </w:t>
      </w:r>
      <w:proofErr w:type="spellStart"/>
      <w:r>
        <w:t>людину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складати</w:t>
      </w:r>
      <w:proofErr w:type="spellEnd"/>
      <w:r>
        <w:t xml:space="preserve"> не </w:t>
      </w:r>
      <w:proofErr w:type="spellStart"/>
      <w:r>
        <w:t>менше</w:t>
      </w:r>
      <w:proofErr w:type="spellEnd"/>
      <w:r>
        <w:t xml:space="preserve"> 30%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показника</w:t>
      </w:r>
      <w:proofErr w:type="spellEnd"/>
      <w:r>
        <w:t xml:space="preserve"> по </w:t>
      </w:r>
      <w:proofErr w:type="spellStart"/>
      <w:r>
        <w:t>країні</w:t>
      </w:r>
      <w:proofErr w:type="spellEnd"/>
      <w:r>
        <w:t>.</w:t>
      </w:r>
    </w:p>
    <w:p w:rsidR="00B55DBB" w:rsidRDefault="00B55DBB" w:rsidP="00B55DBB"/>
    <w:p w:rsidR="00B55DBB" w:rsidRDefault="00B55DBB" w:rsidP="00B55DBB">
      <w:proofErr w:type="spellStart"/>
      <w:r>
        <w:t>Також</w:t>
      </w:r>
      <w:proofErr w:type="spellEnd"/>
      <w:r>
        <w:t xml:space="preserve"> в </w:t>
      </w:r>
      <w:proofErr w:type="spellStart"/>
      <w:r>
        <w:t>Уряді</w:t>
      </w:r>
      <w:proofErr w:type="spellEnd"/>
      <w:r>
        <w:t xml:space="preserve"> </w:t>
      </w:r>
      <w:proofErr w:type="spellStart"/>
      <w:r>
        <w:t>пропонують</w:t>
      </w:r>
      <w:proofErr w:type="spellEnd"/>
      <w:r>
        <w:t xml:space="preserve"> </w:t>
      </w:r>
      <w:proofErr w:type="spellStart"/>
      <w:r>
        <w:t>визнавати</w:t>
      </w:r>
      <w:proofErr w:type="spellEnd"/>
      <w:r>
        <w:t xml:space="preserve"> </w:t>
      </w:r>
      <w:proofErr w:type="spellStart"/>
      <w:r>
        <w:t>спроможними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частка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та </w:t>
      </w:r>
      <w:proofErr w:type="spellStart"/>
      <w:r>
        <w:t>зборів</w:t>
      </w:r>
      <w:proofErr w:type="spellEnd"/>
      <w:r>
        <w:t xml:space="preserve"> у </w:t>
      </w:r>
      <w:proofErr w:type="spellStart"/>
      <w:r>
        <w:t>власних</w:t>
      </w:r>
      <w:proofErr w:type="spellEnd"/>
      <w:r>
        <w:t xml:space="preserve"> доходах </w:t>
      </w:r>
      <w:proofErr w:type="spellStart"/>
      <w:r>
        <w:t>якої</w:t>
      </w:r>
      <w:proofErr w:type="spellEnd"/>
      <w:r>
        <w:t xml:space="preserve"> не </w:t>
      </w:r>
      <w:proofErr w:type="spellStart"/>
      <w:r>
        <w:t>менше</w:t>
      </w:r>
      <w:proofErr w:type="spellEnd"/>
      <w:r>
        <w:t xml:space="preserve"> 10%.</w:t>
      </w:r>
    </w:p>
    <w:p w:rsidR="00B55DBB" w:rsidRDefault="00B55DBB" w:rsidP="00B55DBB"/>
    <w:p w:rsidR="00B55DBB" w:rsidRDefault="00B55DBB" w:rsidP="00B55DBB">
      <w:r>
        <w:t xml:space="preserve"> </w:t>
      </w:r>
    </w:p>
    <w:p w:rsidR="00B55DBB" w:rsidRDefault="00B55DBB" w:rsidP="00B55DBB"/>
    <w:p w:rsidR="00B55DBB" w:rsidRDefault="00B55DBB" w:rsidP="00B55DBB">
      <w:proofErr w:type="spellStart"/>
      <w:r>
        <w:t>Інфраструктура</w:t>
      </w:r>
      <w:proofErr w:type="spellEnd"/>
      <w:r>
        <w:t xml:space="preserve"> як </w:t>
      </w:r>
      <w:proofErr w:type="spellStart"/>
      <w:r>
        <w:t>критерій</w:t>
      </w:r>
      <w:proofErr w:type="spellEnd"/>
      <w:r>
        <w:t xml:space="preserve"> </w:t>
      </w:r>
      <w:proofErr w:type="spellStart"/>
      <w:r>
        <w:t>спроможності</w:t>
      </w:r>
      <w:proofErr w:type="spellEnd"/>
    </w:p>
    <w:p w:rsidR="00B55DBB" w:rsidRDefault="00B55DBB" w:rsidP="00B55DBB">
      <w:r>
        <w:t xml:space="preserve"> </w:t>
      </w:r>
    </w:p>
    <w:p w:rsidR="00B55DBB" w:rsidRDefault="00B55DBB" w:rsidP="00B55DBB"/>
    <w:p w:rsidR="00B55DBB" w:rsidRDefault="00B55DBB" w:rsidP="00B55DBB">
      <w:proofErr w:type="spellStart"/>
      <w:r>
        <w:t>Чотирирічний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 </w:t>
      </w:r>
      <w:proofErr w:type="spellStart"/>
      <w:r>
        <w:t>свідчить</w:t>
      </w:r>
      <w:proofErr w:type="spellEnd"/>
      <w:r>
        <w:t xml:space="preserve"> —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якщо</w:t>
      </w:r>
      <w:proofErr w:type="spellEnd"/>
      <w:r>
        <w:t xml:space="preserve"> громада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усю</w:t>
      </w:r>
      <w:proofErr w:type="spellEnd"/>
      <w:r>
        <w:t xml:space="preserve"> </w:t>
      </w:r>
      <w:proofErr w:type="spellStart"/>
      <w:r>
        <w:t>необхідну</w:t>
      </w:r>
      <w:proofErr w:type="spellEnd"/>
      <w:r>
        <w:t xml:space="preserve"> для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інфраструктуру</w:t>
      </w:r>
      <w:proofErr w:type="spellEnd"/>
      <w:r>
        <w:t xml:space="preserve">,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не </w:t>
      </w:r>
      <w:proofErr w:type="spellStart"/>
      <w:r>
        <w:t>означає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вона </w:t>
      </w:r>
      <w:proofErr w:type="spellStart"/>
      <w:r>
        <w:t>спроможна</w:t>
      </w:r>
      <w:proofErr w:type="spellEnd"/>
      <w:r>
        <w:t xml:space="preserve">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якісно</w:t>
      </w:r>
      <w:proofErr w:type="spellEnd"/>
      <w:r>
        <w:t xml:space="preserve">. І </w:t>
      </w:r>
      <w:proofErr w:type="spellStart"/>
      <w:r>
        <w:t>навпаки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громада не </w:t>
      </w:r>
      <w:proofErr w:type="spellStart"/>
      <w:r>
        <w:t>має</w:t>
      </w:r>
      <w:proofErr w:type="spellEnd"/>
      <w:r>
        <w:t xml:space="preserve">, </w:t>
      </w:r>
      <w:proofErr w:type="spellStart"/>
      <w:r>
        <w:t>скажімо</w:t>
      </w:r>
      <w:proofErr w:type="spellEnd"/>
      <w:r>
        <w:t xml:space="preserve">, </w:t>
      </w:r>
      <w:proofErr w:type="spellStart"/>
      <w:r>
        <w:t>власного</w:t>
      </w:r>
      <w:proofErr w:type="spellEnd"/>
      <w:r>
        <w:t xml:space="preserve"> ЦНАП,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теж</w:t>
      </w:r>
      <w:proofErr w:type="spellEnd"/>
      <w:r>
        <w:t xml:space="preserve"> не </w:t>
      </w:r>
      <w:proofErr w:type="spellStart"/>
      <w:r>
        <w:t>завжди</w:t>
      </w:r>
      <w:proofErr w:type="spellEnd"/>
      <w:r>
        <w:t xml:space="preserve"> значить, </w:t>
      </w:r>
      <w:proofErr w:type="spellStart"/>
      <w:r>
        <w:t>що</w:t>
      </w:r>
      <w:proofErr w:type="spellEnd"/>
      <w:r>
        <w:t xml:space="preserve"> вона </w:t>
      </w:r>
      <w:proofErr w:type="spellStart"/>
      <w:r>
        <w:t>неспроможна</w:t>
      </w:r>
      <w:proofErr w:type="spellEnd"/>
      <w:r>
        <w:t xml:space="preserve">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якісні</w:t>
      </w:r>
      <w:proofErr w:type="spellEnd"/>
      <w:r>
        <w:t xml:space="preserve">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>.</w:t>
      </w:r>
    </w:p>
    <w:p w:rsidR="00B55DBB" w:rsidRDefault="00B55DBB" w:rsidP="00B55DBB"/>
    <w:p w:rsidR="00B55DBB" w:rsidRDefault="00B55DBB" w:rsidP="00B55DBB">
      <w:proofErr w:type="spellStart"/>
      <w:r>
        <w:t>Буває</w:t>
      </w:r>
      <w:proofErr w:type="spellEnd"/>
      <w:r>
        <w:t xml:space="preserve"> </w:t>
      </w:r>
      <w:proofErr w:type="spellStart"/>
      <w:r>
        <w:t>наприклад</w:t>
      </w:r>
      <w:proofErr w:type="spellEnd"/>
      <w:r>
        <w:t xml:space="preserve"> так, </w:t>
      </w:r>
      <w:proofErr w:type="spellStart"/>
      <w:r>
        <w:t>що</w:t>
      </w:r>
      <w:proofErr w:type="spellEnd"/>
      <w:r>
        <w:t xml:space="preserve"> громада </w:t>
      </w:r>
      <w:proofErr w:type="spellStart"/>
      <w:r>
        <w:t>має</w:t>
      </w:r>
      <w:proofErr w:type="spellEnd"/>
      <w:r>
        <w:t xml:space="preserve"> десяток </w:t>
      </w:r>
      <w:proofErr w:type="spellStart"/>
      <w:r>
        <w:t>загальноосвітніх</w:t>
      </w:r>
      <w:proofErr w:type="spellEnd"/>
      <w:r>
        <w:t xml:space="preserve"> </w:t>
      </w:r>
      <w:proofErr w:type="spellStart"/>
      <w:r>
        <w:t>шків</w:t>
      </w:r>
      <w:proofErr w:type="spellEnd"/>
      <w:r>
        <w:t xml:space="preserve">, у </w:t>
      </w:r>
      <w:proofErr w:type="spellStart"/>
      <w:r>
        <w:t>більшій</w:t>
      </w:r>
      <w:proofErr w:type="spellEnd"/>
      <w:r>
        <w:t xml:space="preserve"> </w:t>
      </w:r>
      <w:proofErr w:type="spellStart"/>
      <w:r>
        <w:t>половині</w:t>
      </w:r>
      <w:proofErr w:type="spellEnd"/>
      <w:r>
        <w:t xml:space="preserve"> з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вчиться</w:t>
      </w:r>
      <w:proofErr w:type="spellEnd"/>
      <w:r>
        <w:t xml:space="preserve"> </w:t>
      </w:r>
      <w:proofErr w:type="spellStart"/>
      <w:r>
        <w:t>менше</w:t>
      </w:r>
      <w:proofErr w:type="spellEnd"/>
      <w:r>
        <w:t xml:space="preserve"> 50 </w:t>
      </w:r>
      <w:proofErr w:type="spellStart"/>
      <w:r>
        <w:t>учнів</w:t>
      </w:r>
      <w:proofErr w:type="spellEnd"/>
      <w:r>
        <w:t xml:space="preserve">. </w:t>
      </w:r>
      <w:proofErr w:type="spellStart"/>
      <w:r>
        <w:t>Вартість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</w:t>
      </w:r>
      <w:proofErr w:type="spellStart"/>
      <w:r>
        <w:t>величезна</w:t>
      </w:r>
      <w:proofErr w:type="spellEnd"/>
      <w:r>
        <w:t xml:space="preserve">, а </w:t>
      </w:r>
      <w:proofErr w:type="spellStart"/>
      <w:r>
        <w:t>якість</w:t>
      </w:r>
      <w:proofErr w:type="spellEnd"/>
      <w:r>
        <w:t xml:space="preserve"> – далеко не </w:t>
      </w:r>
      <w:proofErr w:type="spellStart"/>
      <w:r>
        <w:t>найвища</w:t>
      </w:r>
      <w:proofErr w:type="spellEnd"/>
      <w:r>
        <w:t xml:space="preserve">. Є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де </w:t>
      </w:r>
      <w:proofErr w:type="spellStart"/>
      <w:r>
        <w:t>застарілі</w:t>
      </w:r>
      <w:proofErr w:type="spellEnd"/>
      <w:r>
        <w:t xml:space="preserve"> </w:t>
      </w:r>
      <w:proofErr w:type="spellStart"/>
      <w:r>
        <w:t>бібліотеки</w:t>
      </w:r>
      <w:proofErr w:type="spellEnd"/>
      <w:r>
        <w:t xml:space="preserve"> </w:t>
      </w:r>
      <w:proofErr w:type="spellStart"/>
      <w:r>
        <w:t>працюють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не в кожному </w:t>
      </w:r>
      <w:proofErr w:type="spellStart"/>
      <w:r>
        <w:t>селі</w:t>
      </w:r>
      <w:proofErr w:type="spellEnd"/>
      <w:r>
        <w:t xml:space="preserve">, але </w:t>
      </w:r>
      <w:proofErr w:type="spellStart"/>
      <w:r>
        <w:t>туди</w:t>
      </w:r>
      <w:proofErr w:type="spellEnd"/>
      <w:r>
        <w:t xml:space="preserve"> </w:t>
      </w:r>
      <w:proofErr w:type="spellStart"/>
      <w:r>
        <w:t>ніхто</w:t>
      </w:r>
      <w:proofErr w:type="spellEnd"/>
      <w:r>
        <w:t xml:space="preserve"> не ходить. </w:t>
      </w:r>
      <w:proofErr w:type="spellStart"/>
      <w:r>
        <w:t>Існують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випадки</w:t>
      </w:r>
      <w:proofErr w:type="spellEnd"/>
      <w:r>
        <w:t xml:space="preserve">, коли ОТГ не </w:t>
      </w:r>
      <w:proofErr w:type="spellStart"/>
      <w:r>
        <w:t>забирає</w:t>
      </w:r>
      <w:proofErr w:type="spellEnd"/>
      <w:r>
        <w:t xml:space="preserve"> на </w:t>
      </w:r>
      <w:proofErr w:type="spellStart"/>
      <w:r>
        <w:t>свій</w:t>
      </w:r>
      <w:proofErr w:type="spellEnd"/>
      <w:r>
        <w:t xml:space="preserve"> баланс </w:t>
      </w:r>
      <w:proofErr w:type="spellStart"/>
      <w:r>
        <w:t>навчальні</w:t>
      </w:r>
      <w:proofErr w:type="spellEnd"/>
      <w:r>
        <w:t xml:space="preserve">, </w:t>
      </w:r>
      <w:proofErr w:type="spellStart"/>
      <w:r>
        <w:t>культурні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медичні</w:t>
      </w:r>
      <w:proofErr w:type="spellEnd"/>
      <w:r>
        <w:t xml:space="preserve"> </w:t>
      </w:r>
      <w:proofErr w:type="spellStart"/>
      <w:r>
        <w:t>заклади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є на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. </w:t>
      </w:r>
      <w:proofErr w:type="spellStart"/>
      <w:r>
        <w:t>Їхнє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досі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через район.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назвати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спроможними</w:t>
      </w:r>
      <w:proofErr w:type="spellEnd"/>
      <w:r>
        <w:t>?..</w:t>
      </w:r>
    </w:p>
    <w:p w:rsidR="00B55DBB" w:rsidRDefault="00B55DBB" w:rsidP="00B55DBB"/>
    <w:p w:rsidR="00B55DBB" w:rsidRDefault="00B55DBB" w:rsidP="00B55DBB">
      <w:r>
        <w:t xml:space="preserve">Але </w:t>
      </w:r>
      <w:proofErr w:type="spellStart"/>
      <w:r>
        <w:t>буває</w:t>
      </w:r>
      <w:proofErr w:type="spellEnd"/>
      <w:r>
        <w:t xml:space="preserve"> й так, </w:t>
      </w:r>
      <w:proofErr w:type="spellStart"/>
      <w:r>
        <w:t>що</w:t>
      </w:r>
      <w:proofErr w:type="spellEnd"/>
      <w:r>
        <w:t xml:space="preserve"> громада, не </w:t>
      </w:r>
      <w:proofErr w:type="spellStart"/>
      <w:r>
        <w:t>маючи</w:t>
      </w:r>
      <w:proofErr w:type="spellEnd"/>
      <w:r>
        <w:t xml:space="preserve"> </w:t>
      </w:r>
      <w:proofErr w:type="spellStart"/>
      <w:r>
        <w:t>власного</w:t>
      </w:r>
      <w:proofErr w:type="spellEnd"/>
      <w:r>
        <w:t xml:space="preserve"> ЦНАП,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лікарні</w:t>
      </w:r>
      <w:proofErr w:type="spellEnd"/>
      <w:r>
        <w:t xml:space="preserve">,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жителям </w:t>
      </w:r>
      <w:proofErr w:type="spellStart"/>
      <w:r>
        <w:t>якісно</w:t>
      </w:r>
      <w:proofErr w:type="spellEnd"/>
      <w:r>
        <w:t xml:space="preserve"> через </w:t>
      </w:r>
      <w:proofErr w:type="spellStart"/>
      <w:r>
        <w:t>співробітництво</w:t>
      </w:r>
      <w:proofErr w:type="spellEnd"/>
      <w:r>
        <w:t xml:space="preserve"> з </w:t>
      </w:r>
      <w:proofErr w:type="spellStart"/>
      <w:r>
        <w:t>сусідньою</w:t>
      </w:r>
      <w:proofErr w:type="spellEnd"/>
      <w:r>
        <w:t xml:space="preserve"> громадою,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цю</w:t>
      </w:r>
      <w:proofErr w:type="spellEnd"/>
      <w:r>
        <w:t xml:space="preserve"> </w:t>
      </w:r>
      <w:proofErr w:type="spellStart"/>
      <w:r>
        <w:t>інфраструктуру</w:t>
      </w:r>
      <w:proofErr w:type="spellEnd"/>
      <w:r>
        <w:t>.</w:t>
      </w:r>
    </w:p>
    <w:p w:rsidR="00B55DBB" w:rsidRDefault="00B55DBB" w:rsidP="00B55DBB"/>
    <w:p w:rsidR="00B55DBB" w:rsidRDefault="00B55DBB" w:rsidP="00B55DBB">
      <w:proofErr w:type="spellStart"/>
      <w:r>
        <w:t>Саме</w:t>
      </w:r>
      <w:proofErr w:type="spellEnd"/>
      <w:r>
        <w:t xml:space="preserve"> тому в </w:t>
      </w:r>
      <w:proofErr w:type="spellStart"/>
      <w:r>
        <w:t>Уряді</w:t>
      </w:r>
      <w:proofErr w:type="spellEnd"/>
      <w:r>
        <w:t xml:space="preserve"> </w:t>
      </w:r>
      <w:proofErr w:type="spellStart"/>
      <w:r>
        <w:t>вирішили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при </w:t>
      </w:r>
      <w:proofErr w:type="spellStart"/>
      <w:r>
        <w:t>перегляді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громад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зважати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й на </w:t>
      </w:r>
      <w:proofErr w:type="spellStart"/>
      <w:r>
        <w:t>оптимальність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на те,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послуга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максимально </w:t>
      </w:r>
      <w:proofErr w:type="spellStart"/>
      <w:r>
        <w:t>якісною</w:t>
      </w:r>
      <w:proofErr w:type="spellEnd"/>
      <w:r>
        <w:t xml:space="preserve">, а не </w:t>
      </w:r>
      <w:proofErr w:type="spellStart"/>
      <w:r>
        <w:t>лише</w:t>
      </w:r>
      <w:proofErr w:type="spellEnd"/>
      <w:r>
        <w:t xml:space="preserve"> максимально </w:t>
      </w:r>
      <w:proofErr w:type="spellStart"/>
      <w:r>
        <w:t>наближеною</w:t>
      </w:r>
      <w:proofErr w:type="spellEnd"/>
      <w:r>
        <w:t>.</w:t>
      </w:r>
    </w:p>
    <w:p w:rsidR="00B55DBB" w:rsidRDefault="00B55DBB" w:rsidP="00B55DBB"/>
    <w:p w:rsidR="00B55DBB" w:rsidRDefault="00B55DBB" w:rsidP="00B55DBB">
      <w:r>
        <w:t xml:space="preserve">У </w:t>
      </w:r>
      <w:proofErr w:type="spellStart"/>
      <w:r>
        <w:t>Мінрегіоні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спільно</w:t>
      </w:r>
      <w:proofErr w:type="spellEnd"/>
      <w:r>
        <w:t xml:space="preserve"> з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міністерствами</w:t>
      </w:r>
      <w:proofErr w:type="spellEnd"/>
      <w:r>
        <w:t xml:space="preserve"> і з </w:t>
      </w:r>
      <w:proofErr w:type="spellStart"/>
      <w:r>
        <w:t>усіма</w:t>
      </w:r>
      <w:proofErr w:type="spellEnd"/>
      <w:r>
        <w:t xml:space="preserve"> </w:t>
      </w:r>
      <w:proofErr w:type="spellStart"/>
      <w:r>
        <w:t>облдержадміністраціями</w:t>
      </w:r>
      <w:proofErr w:type="spellEnd"/>
      <w:r>
        <w:t xml:space="preserve"> </w:t>
      </w:r>
      <w:proofErr w:type="spellStart"/>
      <w:r>
        <w:t>інвентаризують</w:t>
      </w:r>
      <w:proofErr w:type="spellEnd"/>
      <w:r>
        <w:t xml:space="preserve"> мережу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по </w:t>
      </w:r>
      <w:proofErr w:type="spellStart"/>
      <w:r>
        <w:t>всій</w:t>
      </w:r>
      <w:proofErr w:type="spellEnd"/>
      <w:r>
        <w:t xml:space="preserve"> </w:t>
      </w:r>
      <w:proofErr w:type="spellStart"/>
      <w:r>
        <w:t>країні</w:t>
      </w:r>
      <w:proofErr w:type="spellEnd"/>
      <w:r>
        <w:t xml:space="preserve">: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медицини</w:t>
      </w:r>
      <w:proofErr w:type="spellEnd"/>
      <w:r>
        <w:t xml:space="preserve">,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культури</w:t>
      </w:r>
      <w:proofErr w:type="spellEnd"/>
      <w:r>
        <w:t xml:space="preserve">, спорту,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В </w:t>
      </w:r>
      <w:proofErr w:type="spellStart"/>
      <w:r>
        <w:t>Уряді</w:t>
      </w:r>
      <w:proofErr w:type="spellEnd"/>
      <w:r>
        <w:t xml:space="preserve"> </w:t>
      </w:r>
      <w:proofErr w:type="spellStart"/>
      <w:r>
        <w:t>хочуть</w:t>
      </w:r>
      <w:proofErr w:type="spellEnd"/>
      <w:r>
        <w:t xml:space="preserve"> до </w:t>
      </w:r>
      <w:proofErr w:type="spellStart"/>
      <w:r>
        <w:t>кінця</w:t>
      </w:r>
      <w:proofErr w:type="spellEnd"/>
      <w:r>
        <w:t xml:space="preserve"> року </w:t>
      </w:r>
      <w:proofErr w:type="spellStart"/>
      <w:r>
        <w:t>змоделювати</w:t>
      </w:r>
      <w:proofErr w:type="spellEnd"/>
      <w:r>
        <w:t xml:space="preserve"> </w:t>
      </w:r>
      <w:proofErr w:type="spellStart"/>
      <w:r>
        <w:t>бачення</w:t>
      </w:r>
      <w:proofErr w:type="spellEnd"/>
      <w:r>
        <w:t xml:space="preserve">, як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цю</w:t>
      </w:r>
      <w:proofErr w:type="spellEnd"/>
      <w:r>
        <w:t xml:space="preserve"> мережу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ефективною</w:t>
      </w:r>
      <w:proofErr w:type="spellEnd"/>
      <w:r>
        <w:t xml:space="preserve">. І в </w:t>
      </w:r>
      <w:proofErr w:type="spellStart"/>
      <w:r>
        <w:t>майбутньому</w:t>
      </w:r>
      <w:proofErr w:type="spellEnd"/>
      <w:r>
        <w:t xml:space="preserve">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 закладам, </w:t>
      </w:r>
      <w:proofErr w:type="spellStart"/>
      <w:r>
        <w:t>які</w:t>
      </w:r>
      <w:proofErr w:type="spellEnd"/>
      <w:r>
        <w:t xml:space="preserve"> до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</w:t>
      </w:r>
      <w:proofErr w:type="spellStart"/>
      <w:r>
        <w:t>увійдуть</w:t>
      </w:r>
      <w:proofErr w:type="spellEnd"/>
      <w:r>
        <w:t>.</w:t>
      </w:r>
    </w:p>
    <w:p w:rsidR="00B55DBB" w:rsidRDefault="00B55DBB" w:rsidP="00B55DBB"/>
    <w:p w:rsidR="00B55DBB" w:rsidRDefault="00B55DBB" w:rsidP="00B55DBB">
      <w:proofErr w:type="spellStart"/>
      <w:r>
        <w:t>Ця</w:t>
      </w:r>
      <w:proofErr w:type="spellEnd"/>
      <w:r>
        <w:t xml:space="preserve"> оптимальна модель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корелюватися</w:t>
      </w:r>
      <w:proofErr w:type="spellEnd"/>
      <w:r>
        <w:t xml:space="preserve"> з </w:t>
      </w:r>
      <w:proofErr w:type="spellStart"/>
      <w:r>
        <w:t>майбутніми</w:t>
      </w:r>
      <w:proofErr w:type="spellEnd"/>
      <w:r>
        <w:t xml:space="preserve"> </w:t>
      </w:r>
      <w:proofErr w:type="spellStart"/>
      <w:r>
        <w:t>уточненими</w:t>
      </w:r>
      <w:proofErr w:type="spellEnd"/>
      <w:r>
        <w:t xml:space="preserve"> та </w:t>
      </w:r>
      <w:proofErr w:type="spellStart"/>
      <w:r>
        <w:t>допрацьованими</w:t>
      </w:r>
      <w:proofErr w:type="spellEnd"/>
      <w:r>
        <w:t xml:space="preserve"> </w:t>
      </w:r>
      <w:proofErr w:type="spellStart"/>
      <w:r>
        <w:t>перспективними</w:t>
      </w:r>
      <w:proofErr w:type="spellEnd"/>
      <w:r>
        <w:t xml:space="preserve"> планами </w:t>
      </w:r>
      <w:proofErr w:type="spellStart"/>
      <w:r>
        <w:t>формування</w:t>
      </w:r>
      <w:proofErr w:type="spellEnd"/>
      <w:r>
        <w:t xml:space="preserve"> громад.</w:t>
      </w:r>
    </w:p>
    <w:p w:rsidR="00B55DBB" w:rsidRDefault="00B55DBB" w:rsidP="00B55DBB"/>
    <w:p w:rsidR="00B55DBB" w:rsidRDefault="00B55DBB" w:rsidP="00B55DBB">
      <w:r>
        <w:t xml:space="preserve"> </w:t>
      </w:r>
    </w:p>
    <w:p w:rsidR="00B55DBB" w:rsidRDefault="00B55DBB" w:rsidP="00B55DBB"/>
    <w:p w:rsidR="00B55DBB" w:rsidRDefault="00B55DBB" w:rsidP="00B55DBB">
      <w:proofErr w:type="spellStart"/>
      <w:r>
        <w:t>Що</w:t>
      </w:r>
      <w:proofErr w:type="spellEnd"/>
      <w:r>
        <w:t xml:space="preserve"> в </w:t>
      </w:r>
      <w:proofErr w:type="spellStart"/>
      <w:r>
        <w:t>підсумку</w:t>
      </w:r>
      <w:proofErr w:type="spellEnd"/>
    </w:p>
    <w:p w:rsidR="00B55DBB" w:rsidRDefault="00B55DBB" w:rsidP="00B55DBB">
      <w:r>
        <w:t xml:space="preserve"> </w:t>
      </w:r>
    </w:p>
    <w:p w:rsidR="00B55DBB" w:rsidRDefault="00B55DBB" w:rsidP="00B55DBB"/>
    <w:p w:rsidR="00B55DBB" w:rsidRDefault="00B55DBB" w:rsidP="00B55DBB">
      <w:proofErr w:type="spellStart"/>
      <w:r>
        <w:t>Чи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з уже </w:t>
      </w:r>
      <w:proofErr w:type="spellStart"/>
      <w:r>
        <w:t>створених</w:t>
      </w:r>
      <w:proofErr w:type="spellEnd"/>
      <w:r>
        <w:t xml:space="preserve"> ОТГ </w:t>
      </w:r>
      <w:proofErr w:type="spellStart"/>
      <w:r>
        <w:t>відповідають</w:t>
      </w:r>
      <w:proofErr w:type="spellEnd"/>
      <w:r>
        <w:t xml:space="preserve"> </w:t>
      </w:r>
      <w:proofErr w:type="spellStart"/>
      <w:r>
        <w:t>критеріям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, про </w:t>
      </w:r>
      <w:proofErr w:type="spellStart"/>
      <w:r>
        <w:t>які</w:t>
      </w:r>
      <w:proofErr w:type="spellEnd"/>
      <w:r>
        <w:t xml:space="preserve"> заговорили в </w:t>
      </w:r>
      <w:proofErr w:type="spellStart"/>
      <w:r>
        <w:t>Уряді</w:t>
      </w:r>
      <w:proofErr w:type="spellEnd"/>
      <w:r>
        <w:t xml:space="preserve">? </w:t>
      </w:r>
      <w:proofErr w:type="spellStart"/>
      <w:r>
        <w:t>Звичайно</w:t>
      </w:r>
      <w:proofErr w:type="spellEnd"/>
      <w:r>
        <w:t xml:space="preserve">, </w:t>
      </w:r>
      <w:proofErr w:type="spellStart"/>
      <w:r>
        <w:t>ні</w:t>
      </w:r>
      <w:proofErr w:type="spellEnd"/>
      <w:r>
        <w:t xml:space="preserve">. Тому таким громадам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зараз </w:t>
      </w:r>
      <w:proofErr w:type="spellStart"/>
      <w:r>
        <w:t>чесно</w:t>
      </w:r>
      <w:proofErr w:type="spellEnd"/>
      <w:r>
        <w:t xml:space="preserve"> </w:t>
      </w:r>
      <w:proofErr w:type="spellStart"/>
      <w:r>
        <w:t>собі</w:t>
      </w:r>
      <w:proofErr w:type="spellEnd"/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зізнатися</w:t>
      </w:r>
      <w:proofErr w:type="spellEnd"/>
      <w:r>
        <w:t xml:space="preserve"> і </w:t>
      </w:r>
      <w:proofErr w:type="spellStart"/>
      <w:r>
        <w:t>сформувати</w:t>
      </w:r>
      <w:proofErr w:type="spellEnd"/>
      <w:r>
        <w:t xml:space="preserve"> </w:t>
      </w:r>
      <w:proofErr w:type="spellStart"/>
      <w:r>
        <w:t>варіанти</w:t>
      </w:r>
      <w:proofErr w:type="spellEnd"/>
      <w:r>
        <w:t xml:space="preserve"> </w:t>
      </w:r>
      <w:proofErr w:type="spellStart"/>
      <w:r>
        <w:t>свого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. </w:t>
      </w:r>
      <w:proofErr w:type="spellStart"/>
      <w:r>
        <w:t>Робити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краще</w:t>
      </w:r>
      <w:proofErr w:type="spellEnd"/>
      <w:r>
        <w:t xml:space="preserve"> </w:t>
      </w:r>
      <w:proofErr w:type="spellStart"/>
      <w:r>
        <w:t>спільно</w:t>
      </w:r>
      <w:proofErr w:type="spellEnd"/>
      <w:r>
        <w:t xml:space="preserve"> з </w:t>
      </w:r>
      <w:proofErr w:type="spellStart"/>
      <w:r>
        <w:t>обласними</w:t>
      </w:r>
      <w:proofErr w:type="spellEnd"/>
      <w:r>
        <w:t xml:space="preserve"> </w:t>
      </w:r>
      <w:proofErr w:type="spellStart"/>
      <w:r>
        <w:t>держадміністраціями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надалі</w:t>
      </w:r>
      <w:proofErr w:type="spellEnd"/>
      <w:r>
        <w:t xml:space="preserve"> </w:t>
      </w:r>
      <w:proofErr w:type="spellStart"/>
      <w:r>
        <w:t>одноосібно</w:t>
      </w:r>
      <w:proofErr w:type="spellEnd"/>
      <w:r>
        <w:t xml:space="preserve"> </w:t>
      </w:r>
      <w:proofErr w:type="spellStart"/>
      <w:r>
        <w:t>відповідатимуть</w:t>
      </w:r>
      <w:proofErr w:type="spellEnd"/>
      <w:r>
        <w:t xml:space="preserve"> за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громад </w:t>
      </w:r>
      <w:proofErr w:type="spellStart"/>
      <w:r>
        <w:t>області</w:t>
      </w:r>
      <w:proofErr w:type="spellEnd"/>
      <w:r>
        <w:t xml:space="preserve"> (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законопроекту №2189).</w:t>
      </w:r>
    </w:p>
    <w:p w:rsidR="00B55DBB" w:rsidRDefault="00B55DBB" w:rsidP="00B55DBB"/>
    <w:p w:rsidR="00B55DBB" w:rsidRDefault="00B55DBB" w:rsidP="00B55DBB">
      <w:proofErr w:type="spellStart"/>
      <w:r>
        <w:t>Чи</w:t>
      </w:r>
      <w:proofErr w:type="spellEnd"/>
      <w:r>
        <w:t xml:space="preserve"> є </w:t>
      </w:r>
      <w:proofErr w:type="spellStart"/>
      <w:r>
        <w:t>ще</w:t>
      </w:r>
      <w:proofErr w:type="spellEnd"/>
      <w:r>
        <w:t xml:space="preserve"> час для </w:t>
      </w:r>
      <w:proofErr w:type="spellStart"/>
      <w:r>
        <w:t>консультацій</w:t>
      </w:r>
      <w:proofErr w:type="spellEnd"/>
      <w:r>
        <w:t xml:space="preserve">, </w:t>
      </w:r>
      <w:proofErr w:type="spellStart"/>
      <w:r>
        <w:t>обговорень</w:t>
      </w:r>
      <w:proofErr w:type="spellEnd"/>
      <w:r>
        <w:t xml:space="preserve"> і </w:t>
      </w:r>
      <w:proofErr w:type="spellStart"/>
      <w:r>
        <w:t>пошуків</w:t>
      </w:r>
      <w:proofErr w:type="spellEnd"/>
      <w:r>
        <w:t xml:space="preserve"> </w:t>
      </w:r>
      <w:proofErr w:type="spellStart"/>
      <w:r>
        <w:t>оптимальних</w:t>
      </w:r>
      <w:proofErr w:type="spellEnd"/>
      <w:r>
        <w:t xml:space="preserve"> моделей </w:t>
      </w:r>
      <w:proofErr w:type="spellStart"/>
      <w:r>
        <w:t>об’єднання</w:t>
      </w:r>
      <w:proofErr w:type="spellEnd"/>
      <w:r>
        <w:t xml:space="preserve"> громад? В </w:t>
      </w:r>
      <w:proofErr w:type="spellStart"/>
      <w:r>
        <w:t>Мінрегіоні</w:t>
      </w:r>
      <w:proofErr w:type="spellEnd"/>
      <w:r>
        <w:t xml:space="preserve"> </w:t>
      </w:r>
      <w:proofErr w:type="spellStart"/>
      <w:r>
        <w:t>вважають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так. Там </w:t>
      </w:r>
      <w:proofErr w:type="spellStart"/>
      <w:r>
        <w:t>розуміють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механічне</w:t>
      </w:r>
      <w:proofErr w:type="spellEnd"/>
      <w:r>
        <w:t xml:space="preserve"> </w:t>
      </w:r>
      <w:proofErr w:type="spellStart"/>
      <w:r>
        <w:t>укрупнення</w:t>
      </w:r>
      <w:proofErr w:type="spellEnd"/>
      <w:r>
        <w:t xml:space="preserve"> </w:t>
      </w:r>
      <w:proofErr w:type="spellStart"/>
      <w:r>
        <w:t>неспроможних</w:t>
      </w:r>
      <w:proofErr w:type="spellEnd"/>
      <w:r>
        <w:t xml:space="preserve"> громад автоматично не </w:t>
      </w:r>
      <w:proofErr w:type="spellStart"/>
      <w:r>
        <w:t>призведе</w:t>
      </w:r>
      <w:proofErr w:type="spellEnd"/>
      <w:r>
        <w:t xml:space="preserve"> до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, треба </w:t>
      </w:r>
      <w:proofErr w:type="spellStart"/>
      <w:r>
        <w:t>приймати</w:t>
      </w:r>
      <w:proofErr w:type="spellEnd"/>
      <w:r>
        <w:t xml:space="preserve"> </w:t>
      </w:r>
      <w:proofErr w:type="spellStart"/>
      <w:r>
        <w:t>виважені</w:t>
      </w:r>
      <w:proofErr w:type="spellEnd"/>
      <w:r>
        <w:t xml:space="preserve">, </w:t>
      </w:r>
      <w:proofErr w:type="spellStart"/>
      <w:r>
        <w:t>прораховані</w:t>
      </w:r>
      <w:proofErr w:type="spellEnd"/>
      <w:r>
        <w:t xml:space="preserve"> і </w:t>
      </w:r>
      <w:proofErr w:type="spellStart"/>
      <w:r>
        <w:t>узгоджені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наблизять</w:t>
      </w:r>
      <w:proofErr w:type="spellEnd"/>
      <w:r>
        <w:t xml:space="preserve"> </w:t>
      </w:r>
      <w:proofErr w:type="spellStart"/>
      <w:r>
        <w:t>якісні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до людей, створять </w:t>
      </w:r>
      <w:proofErr w:type="spellStart"/>
      <w:r>
        <w:t>однакові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для </w:t>
      </w:r>
      <w:proofErr w:type="spellStart"/>
      <w:r>
        <w:t>соціально-економічного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кожної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в </w:t>
      </w:r>
      <w:proofErr w:type="spellStart"/>
      <w:r>
        <w:t>країні</w:t>
      </w:r>
      <w:proofErr w:type="spellEnd"/>
      <w:r>
        <w:t xml:space="preserve">. А 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зусиль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Мінрегіону</w:t>
      </w:r>
      <w:proofErr w:type="spellEnd"/>
      <w:r>
        <w:t xml:space="preserve"> </w:t>
      </w:r>
      <w:proofErr w:type="spellStart"/>
      <w:r>
        <w:t>замало</w:t>
      </w:r>
      <w:proofErr w:type="spellEnd"/>
      <w:r>
        <w:t xml:space="preserve"> – </w:t>
      </w:r>
      <w:proofErr w:type="spellStart"/>
      <w:r>
        <w:t>необхідна</w:t>
      </w:r>
      <w:proofErr w:type="spellEnd"/>
      <w:r>
        <w:t xml:space="preserve"> </w:t>
      </w:r>
      <w:proofErr w:type="spellStart"/>
      <w:r>
        <w:t>співпраця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: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асоціацій</w:t>
      </w:r>
      <w:proofErr w:type="spellEnd"/>
      <w:r>
        <w:t xml:space="preserve">, уряду,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адміністрацій</w:t>
      </w:r>
      <w:proofErr w:type="spellEnd"/>
      <w:r>
        <w:t xml:space="preserve"> та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партнерів</w:t>
      </w:r>
      <w:proofErr w:type="spellEnd"/>
      <w:r>
        <w:t>…</w:t>
      </w:r>
    </w:p>
    <w:p w:rsidR="00B55DBB" w:rsidRDefault="00B55DBB" w:rsidP="00B55DBB"/>
    <w:p w:rsidR="00B55DBB" w:rsidRDefault="00B55DBB" w:rsidP="00B55DBB">
      <w:proofErr w:type="spellStart"/>
      <w:r>
        <w:t>Матеріал</w:t>
      </w:r>
      <w:proofErr w:type="spellEnd"/>
      <w:r>
        <w:t xml:space="preserve"> </w:t>
      </w:r>
      <w:proofErr w:type="spellStart"/>
      <w:r>
        <w:t>підготовлений</w:t>
      </w:r>
      <w:proofErr w:type="spellEnd"/>
      <w:r>
        <w:t xml:space="preserve"> в рамках Проекту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районних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 «</w:t>
      </w:r>
      <w:proofErr w:type="spellStart"/>
      <w:r>
        <w:t>Моделювання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 на </w:t>
      </w:r>
      <w:proofErr w:type="spellStart"/>
      <w:r>
        <w:t>субрегіональному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»,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реалізовується</w:t>
      </w:r>
      <w:proofErr w:type="spellEnd"/>
      <w:r>
        <w:t xml:space="preserve">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Ради </w:t>
      </w:r>
      <w:proofErr w:type="spellStart"/>
      <w:r>
        <w:t>Європи</w:t>
      </w:r>
      <w:proofErr w:type="spellEnd"/>
      <w:r>
        <w:t xml:space="preserve"> «</w:t>
      </w:r>
      <w:proofErr w:type="spellStart"/>
      <w:proofErr w:type="gramStart"/>
      <w:r>
        <w:t>Децентралізація</w:t>
      </w:r>
      <w:proofErr w:type="spellEnd"/>
      <w:r>
        <w:t xml:space="preserve">  і</w:t>
      </w:r>
      <w:proofErr w:type="gramEnd"/>
      <w:r>
        <w:t xml:space="preserve"> реформа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 в </w:t>
      </w:r>
      <w:proofErr w:type="spellStart"/>
      <w:r>
        <w:t>Україні</w:t>
      </w:r>
      <w:proofErr w:type="spellEnd"/>
      <w:r>
        <w:t>».</w:t>
      </w:r>
    </w:p>
    <w:p w:rsidR="00B55DBB" w:rsidRDefault="00B55DBB" w:rsidP="00B55DBB"/>
    <w:p w:rsidR="00AE7AB8" w:rsidRDefault="00B55DBB" w:rsidP="00B55DBB">
      <w:r>
        <w:t xml:space="preserve">Погляди, </w:t>
      </w:r>
      <w:proofErr w:type="spellStart"/>
      <w:r>
        <w:t>викладені</w:t>
      </w:r>
      <w:proofErr w:type="spellEnd"/>
      <w:r>
        <w:t xml:space="preserve"> у </w:t>
      </w:r>
      <w:proofErr w:type="spellStart"/>
      <w:r>
        <w:t>матеріалі</w:t>
      </w:r>
      <w:proofErr w:type="spellEnd"/>
      <w:r>
        <w:t xml:space="preserve">, належать </w:t>
      </w:r>
      <w:proofErr w:type="spellStart"/>
      <w:r>
        <w:t>її</w:t>
      </w:r>
      <w:proofErr w:type="spellEnd"/>
      <w:r>
        <w:t xml:space="preserve"> авторам і не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ні</w:t>
      </w:r>
      <w:proofErr w:type="spellEnd"/>
      <w:r>
        <w:t xml:space="preserve"> за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обставин</w:t>
      </w:r>
      <w:proofErr w:type="spellEnd"/>
      <w:r>
        <w:t xml:space="preserve"> </w:t>
      </w:r>
      <w:proofErr w:type="spellStart"/>
      <w:r>
        <w:t>вважатися</w:t>
      </w:r>
      <w:proofErr w:type="spellEnd"/>
      <w:r>
        <w:t xml:space="preserve"> такими,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виражають</w:t>
      </w:r>
      <w:proofErr w:type="spellEnd"/>
      <w:r>
        <w:t xml:space="preserve">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позицію</w:t>
      </w:r>
      <w:proofErr w:type="spellEnd"/>
      <w:r>
        <w:t xml:space="preserve"> </w:t>
      </w:r>
      <w:proofErr w:type="gramStart"/>
      <w:r>
        <w:t>Ради</w:t>
      </w:r>
      <w:proofErr w:type="gramEnd"/>
      <w:r>
        <w:t xml:space="preserve"> </w:t>
      </w:r>
      <w:proofErr w:type="spellStart"/>
      <w:r>
        <w:t>Європи</w:t>
      </w:r>
      <w:proofErr w:type="spellEnd"/>
      <w:r>
        <w:t>.</w:t>
      </w:r>
    </w:p>
    <w:sectPr w:rsidR="00AE7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BB"/>
    <w:rsid w:val="00AE7AB8"/>
    <w:rsid w:val="00B5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4345"/>
  <w15:chartTrackingRefBased/>
  <w15:docId w15:val="{15106B31-8B28-44F2-9CDA-42A498D5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2019-10-29T12:09:00Z</dcterms:created>
  <dcterms:modified xsi:type="dcterms:W3CDTF">2019-10-29T12:09:00Z</dcterms:modified>
</cp:coreProperties>
</file>