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208" w:rsidRPr="00440208" w:rsidRDefault="00440208" w:rsidP="00440208">
      <w:pPr>
        <w:shd w:val="clear" w:color="auto" w:fill="FFFFFF"/>
        <w:spacing w:line="180" w:lineRule="atLeast"/>
        <w:ind w:firstLine="720"/>
        <w:jc w:val="center"/>
        <w:rPr>
          <w:b/>
          <w:color w:val="333333"/>
          <w:sz w:val="22"/>
          <w:szCs w:val="22"/>
        </w:rPr>
      </w:pPr>
      <w:r w:rsidRPr="005E7138">
        <w:rPr>
          <w:b/>
          <w:color w:val="333333"/>
          <w:sz w:val="22"/>
          <w:szCs w:val="22"/>
        </w:rPr>
        <w:t>Порядок</w:t>
      </w:r>
      <w:r w:rsidRPr="00502F01">
        <w:rPr>
          <w:b/>
          <w:color w:val="333333"/>
          <w:sz w:val="22"/>
          <w:szCs w:val="22"/>
          <w:lang w:val="uk-UA"/>
        </w:rPr>
        <w:t xml:space="preserve"> укладання договору про визнання електронних документів</w:t>
      </w:r>
    </w:p>
    <w:p w:rsidR="00440208" w:rsidRPr="00440208" w:rsidRDefault="00440208" w:rsidP="00440208">
      <w:pPr>
        <w:shd w:val="clear" w:color="auto" w:fill="FFFFFF"/>
        <w:spacing w:line="180" w:lineRule="atLeast"/>
        <w:ind w:firstLine="720"/>
        <w:jc w:val="center"/>
        <w:rPr>
          <w:b/>
          <w:color w:val="333333"/>
          <w:sz w:val="22"/>
          <w:szCs w:val="22"/>
        </w:rPr>
      </w:pPr>
    </w:p>
    <w:p w:rsidR="00440208" w:rsidRPr="005E7138" w:rsidRDefault="00440208" w:rsidP="00440208">
      <w:pPr>
        <w:pStyle w:val="a3"/>
        <w:shd w:val="clear" w:color="auto" w:fill="FFFFFF"/>
        <w:spacing w:before="0" w:beforeAutospacing="0" w:after="0" w:afterAutospacing="0"/>
        <w:ind w:firstLine="720"/>
        <w:jc w:val="both"/>
        <w:rPr>
          <w:color w:val="333333"/>
          <w:sz w:val="22"/>
          <w:szCs w:val="22"/>
          <w:lang w:val="uk-UA"/>
        </w:rPr>
      </w:pPr>
      <w:r w:rsidRPr="00502F01">
        <w:rPr>
          <w:color w:val="333333"/>
          <w:sz w:val="22"/>
          <w:szCs w:val="22"/>
          <w:lang w:val="uk-UA"/>
        </w:rPr>
        <w:t xml:space="preserve">Старобільське управління </w:t>
      </w:r>
      <w:r w:rsidRPr="005E7138">
        <w:rPr>
          <w:color w:val="333333"/>
          <w:sz w:val="22"/>
          <w:szCs w:val="22"/>
          <w:lang w:val="uk-UA"/>
        </w:rPr>
        <w:t>Головн</w:t>
      </w:r>
      <w:r w:rsidRPr="00502F01">
        <w:rPr>
          <w:color w:val="333333"/>
          <w:sz w:val="22"/>
          <w:szCs w:val="22"/>
          <w:lang w:val="uk-UA"/>
        </w:rPr>
        <w:t>о</w:t>
      </w:r>
      <w:r w:rsidRPr="005E7138">
        <w:rPr>
          <w:color w:val="333333"/>
          <w:sz w:val="22"/>
          <w:szCs w:val="22"/>
          <w:lang w:val="uk-UA"/>
        </w:rPr>
        <w:t xml:space="preserve"> управління ДПС у </w:t>
      </w:r>
      <w:r w:rsidRPr="00502F01">
        <w:rPr>
          <w:color w:val="333333"/>
          <w:sz w:val="22"/>
          <w:szCs w:val="22"/>
          <w:lang w:val="uk-UA"/>
        </w:rPr>
        <w:t>Луганській</w:t>
      </w:r>
      <w:r w:rsidRPr="005E7138">
        <w:rPr>
          <w:color w:val="333333"/>
          <w:sz w:val="22"/>
          <w:szCs w:val="22"/>
          <w:lang w:val="uk-UA"/>
        </w:rPr>
        <w:t xml:space="preserve"> області інформує, що порядок обміну електронними документами з контролюючими органами затверджений наказом Міністерства фінансів України від 06.06.2017 № 557 зі змінами та доповненнями (далі – Порядок № 557).</w:t>
      </w:r>
    </w:p>
    <w:p w:rsidR="00440208" w:rsidRPr="00502F01" w:rsidRDefault="00440208" w:rsidP="00440208">
      <w:pPr>
        <w:pStyle w:val="a3"/>
        <w:shd w:val="clear" w:color="auto" w:fill="FFFFFF"/>
        <w:spacing w:before="0" w:beforeAutospacing="0" w:after="0" w:afterAutospacing="0"/>
        <w:ind w:firstLine="720"/>
        <w:jc w:val="both"/>
        <w:rPr>
          <w:color w:val="333333"/>
          <w:sz w:val="22"/>
          <w:szCs w:val="22"/>
        </w:rPr>
      </w:pPr>
      <w:r w:rsidRPr="00502F01">
        <w:rPr>
          <w:color w:val="333333"/>
          <w:sz w:val="22"/>
          <w:szCs w:val="22"/>
        </w:rPr>
        <w:t>Основними організаційно-правовими засадами Порядку № 557 визначено:</w:t>
      </w:r>
    </w:p>
    <w:p w:rsidR="00440208" w:rsidRPr="00502F01" w:rsidRDefault="00440208" w:rsidP="00440208">
      <w:pPr>
        <w:pStyle w:val="a3"/>
        <w:shd w:val="clear" w:color="auto" w:fill="FFFFFF"/>
        <w:spacing w:before="0" w:beforeAutospacing="0" w:after="0" w:afterAutospacing="0"/>
        <w:ind w:firstLine="720"/>
        <w:jc w:val="both"/>
        <w:rPr>
          <w:color w:val="333333"/>
          <w:sz w:val="22"/>
          <w:szCs w:val="22"/>
        </w:rPr>
      </w:pPr>
      <w:r w:rsidRPr="00502F01">
        <w:rPr>
          <w:color w:val="333333"/>
          <w:sz w:val="22"/>
          <w:szCs w:val="22"/>
        </w:rPr>
        <w:t>► електронний документообіг здійснюється на підставі Договору про визнання електронних документів (далі – Договір), який укладається шляхом приєднання платника до Договору на підставі заяви про приєднання, що надсилається платником до контролюючого органу в електронному вигляді;</w:t>
      </w:r>
    </w:p>
    <w:p w:rsidR="00440208" w:rsidRPr="00502F01" w:rsidRDefault="00440208" w:rsidP="00440208">
      <w:pPr>
        <w:pStyle w:val="a3"/>
        <w:shd w:val="clear" w:color="auto" w:fill="FFFFFF"/>
        <w:spacing w:before="0" w:beforeAutospacing="0" w:after="0" w:afterAutospacing="0"/>
        <w:ind w:firstLine="720"/>
        <w:jc w:val="both"/>
        <w:rPr>
          <w:color w:val="333333"/>
          <w:sz w:val="22"/>
          <w:szCs w:val="22"/>
        </w:rPr>
      </w:pPr>
      <w:r w:rsidRPr="00502F01">
        <w:rPr>
          <w:color w:val="333333"/>
          <w:sz w:val="22"/>
          <w:szCs w:val="22"/>
        </w:rPr>
        <w:t>► електронні документи, що надходять до контролюючих органів від суб’єктів електронного документообігу на підставі діючих Договорів, приймаються до обробки;</w:t>
      </w:r>
    </w:p>
    <w:p w:rsidR="00440208" w:rsidRPr="00502F01" w:rsidRDefault="00440208" w:rsidP="00440208">
      <w:pPr>
        <w:pStyle w:val="a3"/>
        <w:shd w:val="clear" w:color="auto" w:fill="FFFFFF"/>
        <w:spacing w:before="0" w:beforeAutospacing="0" w:after="0" w:afterAutospacing="0"/>
        <w:ind w:firstLine="720"/>
        <w:jc w:val="both"/>
        <w:rPr>
          <w:color w:val="333333"/>
          <w:sz w:val="22"/>
          <w:szCs w:val="22"/>
        </w:rPr>
      </w:pPr>
      <w:r w:rsidRPr="00502F01">
        <w:rPr>
          <w:color w:val="333333"/>
          <w:sz w:val="22"/>
          <w:szCs w:val="22"/>
        </w:rPr>
        <w:t>► фізичні особи, які не є самозайнятими особами, автоматично вважаються суб’єктами електронного документообігу та мають право подавати електронні документи до контролюючих органів виключно з використанням кваліфікованого електронного підпису (далі – КЕП).</w:t>
      </w:r>
    </w:p>
    <w:p w:rsidR="00440208" w:rsidRPr="00502F01" w:rsidRDefault="00440208" w:rsidP="00440208">
      <w:pPr>
        <w:pStyle w:val="a3"/>
        <w:shd w:val="clear" w:color="auto" w:fill="FFFFFF"/>
        <w:spacing w:before="0" w:beforeAutospacing="0" w:after="0" w:afterAutospacing="0"/>
        <w:ind w:firstLine="720"/>
        <w:jc w:val="both"/>
        <w:rPr>
          <w:color w:val="333333"/>
          <w:sz w:val="22"/>
          <w:szCs w:val="22"/>
        </w:rPr>
      </w:pPr>
      <w:r w:rsidRPr="00502F01">
        <w:rPr>
          <w:color w:val="333333"/>
          <w:sz w:val="22"/>
          <w:szCs w:val="22"/>
        </w:rPr>
        <w:t>Платник (автор електронного документа) створює Заяву про приєднання до Договору в електронному вигляді (п. 2 розділу ІІІ Порядку № 557).</w:t>
      </w:r>
    </w:p>
    <w:p w:rsidR="00440208" w:rsidRPr="00502F01" w:rsidRDefault="00440208" w:rsidP="00440208">
      <w:pPr>
        <w:pStyle w:val="a3"/>
        <w:shd w:val="clear" w:color="auto" w:fill="FFFFFF"/>
        <w:spacing w:before="0" w:beforeAutospacing="0" w:after="0" w:afterAutospacing="0"/>
        <w:ind w:firstLine="720"/>
        <w:jc w:val="both"/>
        <w:rPr>
          <w:color w:val="333333"/>
          <w:sz w:val="22"/>
          <w:szCs w:val="22"/>
        </w:rPr>
      </w:pPr>
      <w:r w:rsidRPr="00502F01">
        <w:rPr>
          <w:color w:val="333333"/>
          <w:sz w:val="22"/>
          <w:szCs w:val="22"/>
        </w:rPr>
        <w:t>Підписувач (в особі якого платник приєднується до Договору) завершує створення Заяви про приєднання до Договору накладенням КЕП (п. 3 розділу ІІІ Порядку № 557).</w:t>
      </w:r>
    </w:p>
    <w:p w:rsidR="00440208" w:rsidRPr="00502F01" w:rsidRDefault="00440208" w:rsidP="00440208">
      <w:pPr>
        <w:pStyle w:val="a3"/>
        <w:shd w:val="clear" w:color="auto" w:fill="FFFFFF"/>
        <w:spacing w:before="0" w:beforeAutospacing="0" w:after="0" w:afterAutospacing="0"/>
        <w:ind w:firstLine="720"/>
        <w:jc w:val="both"/>
        <w:rPr>
          <w:color w:val="333333"/>
          <w:sz w:val="22"/>
          <w:szCs w:val="22"/>
        </w:rPr>
      </w:pPr>
      <w:r w:rsidRPr="00502F01">
        <w:rPr>
          <w:color w:val="333333"/>
          <w:sz w:val="22"/>
          <w:szCs w:val="22"/>
        </w:rPr>
        <w:t>Пунктом 4 розділу ІІІ Порядку № 557 визначено, що підписувачем Заяви про приєднання до Договору має бути особа, яка згідно з даними Єдиного державного реєстру юридичних осіб, фізичних осіб – підприємців та громадських формувань є керівником.</w:t>
      </w:r>
    </w:p>
    <w:p w:rsidR="00440208" w:rsidRPr="00502F01" w:rsidRDefault="00440208" w:rsidP="00440208">
      <w:pPr>
        <w:pStyle w:val="a3"/>
        <w:shd w:val="clear" w:color="auto" w:fill="FFFFFF"/>
        <w:spacing w:before="0" w:beforeAutospacing="0" w:after="0" w:afterAutospacing="0"/>
        <w:ind w:firstLine="720"/>
        <w:jc w:val="both"/>
        <w:rPr>
          <w:color w:val="333333"/>
          <w:sz w:val="22"/>
          <w:szCs w:val="22"/>
        </w:rPr>
      </w:pPr>
      <w:r w:rsidRPr="00502F01">
        <w:rPr>
          <w:color w:val="333333"/>
          <w:sz w:val="22"/>
          <w:szCs w:val="22"/>
        </w:rPr>
        <w:t>За наявності кваліфікованої електронної печатки (далі – печатка) на Заяву про приєднання до Договору спочатку накладається КЕП, після нього – печатка.</w:t>
      </w:r>
    </w:p>
    <w:p w:rsidR="00440208" w:rsidRPr="00502F01" w:rsidRDefault="00440208" w:rsidP="00440208">
      <w:pPr>
        <w:pStyle w:val="a3"/>
        <w:shd w:val="clear" w:color="auto" w:fill="FFFFFF"/>
        <w:spacing w:before="0" w:beforeAutospacing="0" w:after="0" w:afterAutospacing="0"/>
        <w:ind w:firstLine="720"/>
        <w:jc w:val="both"/>
        <w:rPr>
          <w:color w:val="333333"/>
          <w:sz w:val="22"/>
          <w:szCs w:val="22"/>
        </w:rPr>
      </w:pPr>
      <w:r w:rsidRPr="00502F01">
        <w:rPr>
          <w:color w:val="333333"/>
          <w:sz w:val="22"/>
          <w:szCs w:val="22"/>
        </w:rPr>
        <w:t>Підписана Заява про приєднання до Договору шифрується з дотриманням вимог до форматів криптографічних повідомлень, затверджених в установленому законодавством порядку, та направляється протягом операційного дня у визначеному форматі (стандарті) засобами телекомунікаційного зв’язку до контролюючого органу за основним місцем обліку автора (абзац перший п. 5 розділу ІІІ Порядку № 557).</w:t>
      </w:r>
    </w:p>
    <w:p w:rsidR="00440208" w:rsidRPr="00502F01" w:rsidRDefault="00440208" w:rsidP="00440208">
      <w:pPr>
        <w:pStyle w:val="a3"/>
        <w:shd w:val="clear" w:color="auto" w:fill="FFFFFF"/>
        <w:spacing w:before="0" w:beforeAutospacing="0" w:after="0" w:afterAutospacing="0"/>
        <w:ind w:firstLine="720"/>
        <w:jc w:val="both"/>
        <w:rPr>
          <w:color w:val="333333"/>
          <w:sz w:val="22"/>
          <w:szCs w:val="22"/>
        </w:rPr>
      </w:pPr>
      <w:r w:rsidRPr="00502F01">
        <w:rPr>
          <w:color w:val="333333"/>
          <w:sz w:val="22"/>
          <w:szCs w:val="22"/>
        </w:rPr>
        <w:t>Усі реквізити Заяви про приєднання до Договору обов’язкові для заповнення. У випадку їх відсутності Заява про приєднання до Договору до розгляду не приймається, формується перша квитанція із зазначенням причини неприйняття та надсилається платнику (п. 2 розділу ІІІ Порядку № 557).</w:t>
      </w:r>
    </w:p>
    <w:p w:rsidR="00440208" w:rsidRPr="00502F01" w:rsidRDefault="00440208" w:rsidP="00440208">
      <w:pPr>
        <w:pStyle w:val="a3"/>
        <w:shd w:val="clear" w:color="auto" w:fill="FFFFFF"/>
        <w:spacing w:before="0" w:beforeAutospacing="0" w:after="0" w:afterAutospacing="0"/>
        <w:ind w:firstLine="720"/>
        <w:jc w:val="both"/>
        <w:rPr>
          <w:color w:val="333333"/>
          <w:sz w:val="22"/>
          <w:szCs w:val="22"/>
        </w:rPr>
      </w:pPr>
      <w:r w:rsidRPr="00502F01">
        <w:rPr>
          <w:color w:val="333333"/>
          <w:sz w:val="22"/>
          <w:szCs w:val="22"/>
        </w:rPr>
        <w:t>Після надходження Заяви про приєднання до Договору здійснюється її автоматизована перевірка у порядку, визначеному пунктами 9 – 11 розділу II Порядку № 557 (п. 6 розділу ІІІ Порядку № 557).</w:t>
      </w:r>
    </w:p>
    <w:p w:rsidR="00440208" w:rsidRPr="00502F01" w:rsidRDefault="00440208" w:rsidP="00440208">
      <w:pPr>
        <w:pStyle w:val="a3"/>
        <w:shd w:val="clear" w:color="auto" w:fill="FFFFFF"/>
        <w:spacing w:before="0" w:beforeAutospacing="0" w:after="0" w:afterAutospacing="0"/>
        <w:ind w:firstLine="720"/>
        <w:jc w:val="both"/>
        <w:rPr>
          <w:color w:val="333333"/>
          <w:sz w:val="22"/>
          <w:szCs w:val="22"/>
        </w:rPr>
      </w:pPr>
      <w:r w:rsidRPr="00502F01">
        <w:rPr>
          <w:color w:val="333333"/>
          <w:sz w:val="22"/>
          <w:szCs w:val="22"/>
        </w:rPr>
        <w:t>Заява про приєднання до Договору приймається до розгляду контролюючим органом (визначеним відповідно до п. 5 розділу ІІІ Порядку № 557) у разі, якщо перша квитанція не містить переліку помилок (п. 7 розділу ІІІ Порядку № 557).</w:t>
      </w:r>
    </w:p>
    <w:p w:rsidR="00440208" w:rsidRPr="00502F01" w:rsidRDefault="00440208" w:rsidP="00440208">
      <w:pPr>
        <w:pStyle w:val="a3"/>
        <w:shd w:val="clear" w:color="auto" w:fill="FFFFFF"/>
        <w:spacing w:before="0" w:beforeAutospacing="0" w:after="0" w:afterAutospacing="0"/>
        <w:ind w:firstLine="720"/>
        <w:jc w:val="both"/>
        <w:rPr>
          <w:color w:val="333333"/>
          <w:sz w:val="22"/>
          <w:szCs w:val="22"/>
        </w:rPr>
      </w:pPr>
      <w:r w:rsidRPr="00502F01">
        <w:rPr>
          <w:color w:val="333333"/>
          <w:sz w:val="22"/>
          <w:szCs w:val="22"/>
        </w:rPr>
        <w:t>Згідно з п. 8 розділу ІІІ Порядку № 557 контролюючий орган, яким отримано Заяву про приєднання до Договору, розглядає її протягом одного робочого дня.</w:t>
      </w:r>
    </w:p>
    <w:p w:rsidR="00440208" w:rsidRPr="00502F01" w:rsidRDefault="00440208" w:rsidP="00440208">
      <w:pPr>
        <w:pStyle w:val="a3"/>
        <w:shd w:val="clear" w:color="auto" w:fill="FFFFFF"/>
        <w:spacing w:before="0" w:beforeAutospacing="0" w:after="0" w:afterAutospacing="0"/>
        <w:ind w:firstLine="720"/>
        <w:jc w:val="both"/>
        <w:rPr>
          <w:color w:val="333333"/>
          <w:sz w:val="22"/>
          <w:szCs w:val="22"/>
        </w:rPr>
      </w:pPr>
      <w:r w:rsidRPr="00502F01">
        <w:rPr>
          <w:color w:val="333333"/>
          <w:sz w:val="22"/>
          <w:szCs w:val="22"/>
        </w:rPr>
        <w:t>За результатами розгляду Заяви про приєднання до Договору платник отримує другу квитанцію про приєднання до Договору або другу квитанцію про відмову в прийнятті Заяви про приєднання до Договору із зазначенням причини її неприйняття (п. 10 розділу ІІІ Порядку № 557).</w:t>
      </w:r>
    </w:p>
    <w:p w:rsidR="00440208" w:rsidRPr="00502F01" w:rsidRDefault="00440208" w:rsidP="00440208">
      <w:pPr>
        <w:pStyle w:val="a3"/>
        <w:shd w:val="clear" w:color="auto" w:fill="FFFFFF"/>
        <w:spacing w:before="0" w:beforeAutospacing="0" w:after="0" w:afterAutospacing="0"/>
        <w:ind w:firstLine="720"/>
        <w:jc w:val="both"/>
        <w:rPr>
          <w:color w:val="333333"/>
          <w:sz w:val="22"/>
          <w:szCs w:val="22"/>
        </w:rPr>
      </w:pPr>
      <w:r w:rsidRPr="00502F01">
        <w:rPr>
          <w:color w:val="333333"/>
          <w:sz w:val="22"/>
          <w:szCs w:val="22"/>
        </w:rPr>
        <w:t>Пунктом 11 розділу ІІІ Порядку № 557 визначено, що для надання права підпису електронних документів</w:t>
      </w:r>
      <w:r w:rsidRPr="00502F01">
        <w:rPr>
          <w:rStyle w:val="apple-converted-space"/>
          <w:color w:val="333333"/>
          <w:sz w:val="22"/>
          <w:szCs w:val="22"/>
        </w:rPr>
        <w:t> </w:t>
      </w:r>
      <w:r w:rsidRPr="00502F01">
        <w:rPr>
          <w:rStyle w:val="a7"/>
          <w:color w:val="333333"/>
          <w:sz w:val="22"/>
          <w:szCs w:val="22"/>
        </w:rPr>
        <w:t>(крім Заяви про приєднання до Договору)</w:t>
      </w:r>
      <w:r w:rsidRPr="00502F01">
        <w:rPr>
          <w:rStyle w:val="apple-converted-space"/>
          <w:color w:val="333333"/>
          <w:sz w:val="22"/>
          <w:szCs w:val="22"/>
        </w:rPr>
        <w:t> </w:t>
      </w:r>
      <w:r w:rsidRPr="00502F01">
        <w:rPr>
          <w:color w:val="333333"/>
          <w:sz w:val="22"/>
          <w:szCs w:val="22"/>
        </w:rPr>
        <w:t>іншим особам, яким делеговано право підпису, платник повідомляє про таких осіб контролюючий орган (визначений відповідно до п. 5 розділу ІІІ Порядку № 557) шляхом направлення повідомлення про надання інформації щодо КЕП (далі – Повідомлення) в електронному вигляді за формою згідно з додатком 2 до Порядку № 557.</w:t>
      </w:r>
    </w:p>
    <w:p w:rsidR="00440208" w:rsidRPr="00502F01" w:rsidRDefault="00440208" w:rsidP="00440208">
      <w:pPr>
        <w:pStyle w:val="a3"/>
        <w:shd w:val="clear" w:color="auto" w:fill="FFFFFF"/>
        <w:spacing w:before="0" w:beforeAutospacing="0" w:after="0" w:afterAutospacing="0"/>
        <w:ind w:firstLine="720"/>
        <w:jc w:val="both"/>
        <w:rPr>
          <w:color w:val="333333"/>
          <w:sz w:val="22"/>
          <w:szCs w:val="22"/>
        </w:rPr>
      </w:pPr>
      <w:r w:rsidRPr="00502F01">
        <w:rPr>
          <w:color w:val="333333"/>
          <w:sz w:val="22"/>
          <w:szCs w:val="22"/>
        </w:rPr>
        <w:t>Форма Заяви про приєднання до Договору, Повідомлення та Заяви про припинення дії Договору визначені Порядком № 557.</w:t>
      </w:r>
    </w:p>
    <w:p w:rsidR="00440208" w:rsidRPr="00254827" w:rsidRDefault="00440208" w:rsidP="00440208">
      <w:pPr>
        <w:pStyle w:val="a3"/>
        <w:shd w:val="clear" w:color="auto" w:fill="FFFFFF"/>
        <w:spacing w:before="0" w:beforeAutospacing="0" w:after="0" w:afterAutospacing="0"/>
        <w:ind w:firstLine="720"/>
        <w:jc w:val="both"/>
        <w:rPr>
          <w:color w:val="333333"/>
          <w:sz w:val="22"/>
          <w:szCs w:val="22"/>
          <w:lang w:val="en-US"/>
        </w:rPr>
      </w:pPr>
      <w:r w:rsidRPr="00502F01">
        <w:rPr>
          <w:color w:val="333333"/>
          <w:sz w:val="22"/>
          <w:szCs w:val="22"/>
        </w:rPr>
        <w:t>Заява про приєднання до Договору за формою</w:t>
      </w:r>
      <w:r w:rsidRPr="00502F01">
        <w:rPr>
          <w:rStyle w:val="apple-converted-space"/>
          <w:color w:val="333333"/>
          <w:sz w:val="22"/>
          <w:szCs w:val="22"/>
        </w:rPr>
        <w:t> </w:t>
      </w:r>
      <w:r w:rsidRPr="00502F01">
        <w:rPr>
          <w:rStyle w:val="a6"/>
          <w:color w:val="333333"/>
          <w:sz w:val="22"/>
          <w:szCs w:val="22"/>
        </w:rPr>
        <w:t>J/F1392001</w:t>
      </w:r>
      <w:r w:rsidRPr="00502F01">
        <w:rPr>
          <w:color w:val="333333"/>
          <w:sz w:val="22"/>
          <w:szCs w:val="22"/>
        </w:rPr>
        <w:t>, Повідомлення за формою</w:t>
      </w:r>
      <w:r w:rsidRPr="00502F01">
        <w:rPr>
          <w:rStyle w:val="apple-converted-space"/>
          <w:color w:val="333333"/>
          <w:sz w:val="22"/>
          <w:szCs w:val="22"/>
        </w:rPr>
        <w:t> </w:t>
      </w:r>
      <w:r w:rsidRPr="00502F01">
        <w:rPr>
          <w:rStyle w:val="a6"/>
          <w:color w:val="333333"/>
          <w:sz w:val="22"/>
          <w:szCs w:val="22"/>
        </w:rPr>
        <w:t>J/F1391103</w:t>
      </w:r>
      <w:r w:rsidRPr="00502F01">
        <w:rPr>
          <w:rStyle w:val="apple-converted-space"/>
          <w:color w:val="333333"/>
          <w:sz w:val="22"/>
          <w:szCs w:val="22"/>
        </w:rPr>
        <w:t> </w:t>
      </w:r>
      <w:r w:rsidRPr="00502F01">
        <w:rPr>
          <w:color w:val="333333"/>
          <w:sz w:val="22"/>
          <w:szCs w:val="22"/>
        </w:rPr>
        <w:t>та Заява про припинення дії Договору за</w:t>
      </w:r>
      <w:r w:rsidRPr="00502F01">
        <w:rPr>
          <w:rStyle w:val="apple-converted-space"/>
          <w:color w:val="333333"/>
          <w:sz w:val="22"/>
          <w:szCs w:val="22"/>
        </w:rPr>
        <w:t> </w:t>
      </w:r>
      <w:r w:rsidRPr="00502F01">
        <w:rPr>
          <w:rStyle w:val="a6"/>
          <w:color w:val="333333"/>
          <w:sz w:val="22"/>
          <w:szCs w:val="22"/>
        </w:rPr>
        <w:t>формою J/F1391401</w:t>
      </w:r>
      <w:r w:rsidRPr="00502F01">
        <w:rPr>
          <w:rStyle w:val="apple-converted-space"/>
          <w:color w:val="333333"/>
          <w:sz w:val="22"/>
          <w:szCs w:val="22"/>
        </w:rPr>
        <w:t> </w:t>
      </w:r>
      <w:r w:rsidRPr="00502F01">
        <w:rPr>
          <w:color w:val="333333"/>
          <w:sz w:val="22"/>
          <w:szCs w:val="22"/>
        </w:rPr>
        <w:t>розміщені на офіційному вебпорталі ДПС</w:t>
      </w:r>
      <w:r>
        <w:rPr>
          <w:color w:val="333333"/>
          <w:sz w:val="22"/>
          <w:szCs w:val="22"/>
          <w:lang w:val="en-US"/>
        </w:rPr>
        <w:t>.</w:t>
      </w:r>
    </w:p>
    <w:p w:rsidR="00440208" w:rsidRPr="00502F01" w:rsidRDefault="00440208" w:rsidP="00440208">
      <w:pPr>
        <w:pStyle w:val="a3"/>
        <w:shd w:val="clear" w:color="auto" w:fill="FFFFFF"/>
        <w:spacing w:before="0" w:beforeAutospacing="0" w:after="0" w:afterAutospacing="0"/>
        <w:ind w:firstLine="720"/>
        <w:jc w:val="both"/>
        <w:rPr>
          <w:color w:val="333333"/>
          <w:sz w:val="22"/>
          <w:szCs w:val="22"/>
        </w:rPr>
      </w:pPr>
      <w:r w:rsidRPr="00502F01">
        <w:rPr>
          <w:color w:val="333333"/>
          <w:sz w:val="22"/>
          <w:szCs w:val="22"/>
        </w:rPr>
        <w:lastRenderedPageBreak/>
        <w:t>Крім того, Заяву про приєднання до Договору та Повідомлення платник може знайти у розділі</w:t>
      </w:r>
      <w:r w:rsidRPr="00502F01">
        <w:rPr>
          <w:rStyle w:val="apple-converted-space"/>
          <w:color w:val="333333"/>
          <w:sz w:val="22"/>
          <w:szCs w:val="22"/>
        </w:rPr>
        <w:t> </w:t>
      </w:r>
      <w:r w:rsidRPr="00502F01">
        <w:rPr>
          <w:rStyle w:val="a7"/>
          <w:color w:val="333333"/>
          <w:sz w:val="22"/>
          <w:szCs w:val="22"/>
        </w:rPr>
        <w:t>«Введення звітності»</w:t>
      </w:r>
      <w:r w:rsidRPr="00502F01">
        <w:rPr>
          <w:rStyle w:val="apple-converted-space"/>
          <w:color w:val="333333"/>
          <w:sz w:val="22"/>
          <w:szCs w:val="22"/>
        </w:rPr>
        <w:t> </w:t>
      </w:r>
      <w:r w:rsidRPr="00502F01">
        <w:rPr>
          <w:color w:val="333333"/>
          <w:sz w:val="22"/>
          <w:szCs w:val="22"/>
        </w:rPr>
        <w:t>приватної частини (особистого кабінету) Електронного кабінету.</w:t>
      </w:r>
    </w:p>
    <w:p w:rsidR="00440208" w:rsidRPr="00502F01" w:rsidRDefault="00440208" w:rsidP="00440208">
      <w:pPr>
        <w:pStyle w:val="a3"/>
        <w:shd w:val="clear" w:color="auto" w:fill="FFFFFF"/>
        <w:spacing w:before="0" w:beforeAutospacing="0" w:after="0" w:afterAutospacing="0"/>
        <w:ind w:firstLine="720"/>
        <w:jc w:val="both"/>
        <w:rPr>
          <w:color w:val="333333"/>
          <w:sz w:val="22"/>
          <w:szCs w:val="22"/>
        </w:rPr>
      </w:pPr>
      <w:r w:rsidRPr="00502F01">
        <w:rPr>
          <w:color w:val="333333"/>
          <w:sz w:val="22"/>
          <w:szCs w:val="22"/>
        </w:rPr>
        <w:t>При цьому при створенні Заяви про приєднання до Договору за формою</w:t>
      </w:r>
      <w:r w:rsidRPr="00502F01">
        <w:rPr>
          <w:rStyle w:val="apple-converted-space"/>
          <w:color w:val="333333"/>
          <w:sz w:val="22"/>
          <w:szCs w:val="22"/>
        </w:rPr>
        <w:t> </w:t>
      </w:r>
      <w:r w:rsidRPr="00502F01">
        <w:rPr>
          <w:rStyle w:val="a6"/>
          <w:color w:val="333333"/>
          <w:sz w:val="22"/>
          <w:szCs w:val="22"/>
        </w:rPr>
        <w:t>F/J1392001</w:t>
      </w:r>
      <w:r w:rsidRPr="00502F01">
        <w:rPr>
          <w:rStyle w:val="apple-converted-space"/>
          <w:color w:val="333333"/>
          <w:sz w:val="22"/>
          <w:szCs w:val="22"/>
        </w:rPr>
        <w:t> </w:t>
      </w:r>
      <w:r w:rsidRPr="00502F01">
        <w:rPr>
          <w:color w:val="333333"/>
          <w:sz w:val="22"/>
          <w:szCs w:val="22"/>
        </w:rPr>
        <w:t>або Повідомлення за формою</w:t>
      </w:r>
      <w:r w:rsidRPr="00502F01">
        <w:rPr>
          <w:rStyle w:val="apple-converted-space"/>
          <w:color w:val="333333"/>
          <w:sz w:val="22"/>
          <w:szCs w:val="22"/>
        </w:rPr>
        <w:t> </w:t>
      </w:r>
      <w:r w:rsidRPr="00502F01">
        <w:rPr>
          <w:rStyle w:val="a6"/>
          <w:color w:val="333333"/>
          <w:sz w:val="22"/>
          <w:szCs w:val="22"/>
        </w:rPr>
        <w:t>F/J1391103</w:t>
      </w:r>
      <w:r w:rsidRPr="00502F01">
        <w:rPr>
          <w:color w:val="333333"/>
          <w:sz w:val="22"/>
          <w:szCs w:val="22"/>
        </w:rPr>
        <w:t>(далі – Запит) у розділі</w:t>
      </w:r>
      <w:r w:rsidRPr="00502F01">
        <w:rPr>
          <w:rStyle w:val="apple-converted-space"/>
          <w:color w:val="333333"/>
          <w:sz w:val="22"/>
          <w:szCs w:val="22"/>
        </w:rPr>
        <w:t> </w:t>
      </w:r>
      <w:r w:rsidRPr="00502F01">
        <w:rPr>
          <w:rStyle w:val="a7"/>
          <w:color w:val="333333"/>
          <w:sz w:val="22"/>
          <w:szCs w:val="22"/>
        </w:rPr>
        <w:t>«Введення звітності»</w:t>
      </w:r>
      <w:r w:rsidRPr="00502F01">
        <w:rPr>
          <w:rStyle w:val="apple-converted-space"/>
          <w:color w:val="333333"/>
          <w:sz w:val="22"/>
          <w:szCs w:val="22"/>
        </w:rPr>
        <w:t> </w:t>
      </w:r>
      <w:r w:rsidRPr="00502F01">
        <w:rPr>
          <w:color w:val="333333"/>
          <w:sz w:val="22"/>
          <w:szCs w:val="22"/>
        </w:rPr>
        <w:t>приватної частини (особистого кабінету) Електронного кабінету обираються рік та місяць, в якому направляється Запит.</w:t>
      </w:r>
    </w:p>
    <w:p w:rsidR="00440208" w:rsidRPr="00502F01" w:rsidRDefault="00440208" w:rsidP="00440208">
      <w:pPr>
        <w:pStyle w:val="a3"/>
        <w:shd w:val="clear" w:color="auto" w:fill="FFFFFF"/>
        <w:spacing w:before="0" w:beforeAutospacing="0" w:after="0" w:afterAutospacing="0"/>
        <w:ind w:firstLine="720"/>
        <w:jc w:val="both"/>
        <w:rPr>
          <w:color w:val="333333"/>
          <w:sz w:val="22"/>
          <w:szCs w:val="22"/>
        </w:rPr>
      </w:pPr>
      <w:r w:rsidRPr="00502F01">
        <w:rPr>
          <w:color w:val="333333"/>
          <w:sz w:val="22"/>
          <w:szCs w:val="22"/>
        </w:rPr>
        <w:t>Дата формування (відправлення) Запиту заповнюється в автоматичному режимі та відповідає даті фактичного відправлення Запиту.</w:t>
      </w:r>
    </w:p>
    <w:p w:rsidR="00440208" w:rsidRPr="00502F01" w:rsidRDefault="00440208" w:rsidP="00440208">
      <w:pPr>
        <w:pStyle w:val="a3"/>
        <w:shd w:val="clear" w:color="auto" w:fill="FFFFFF"/>
        <w:spacing w:before="0" w:beforeAutospacing="0" w:after="0" w:afterAutospacing="0"/>
        <w:ind w:firstLine="720"/>
        <w:jc w:val="both"/>
        <w:rPr>
          <w:color w:val="333333"/>
          <w:sz w:val="22"/>
          <w:szCs w:val="22"/>
        </w:rPr>
      </w:pPr>
      <w:r w:rsidRPr="00502F01">
        <w:rPr>
          <w:color w:val="333333"/>
          <w:sz w:val="22"/>
          <w:szCs w:val="22"/>
        </w:rPr>
        <w:t>Вхід до Електронного кабінету здійснюється за посиланням</w:t>
      </w:r>
      <w:r w:rsidRPr="00440208">
        <w:rPr>
          <w:color w:val="333333"/>
          <w:sz w:val="22"/>
          <w:szCs w:val="22"/>
        </w:rPr>
        <w:t xml:space="preserve"> </w:t>
      </w:r>
      <w:hyperlink r:id="rId4" w:history="1">
        <w:r w:rsidRPr="00502F01">
          <w:rPr>
            <w:rStyle w:val="a5"/>
            <w:color w:val="00518C"/>
            <w:sz w:val="22"/>
            <w:szCs w:val="22"/>
          </w:rPr>
          <w:t>https://cabinet.tax.gov.ua</w:t>
        </w:r>
      </w:hyperlink>
      <w:r w:rsidRPr="00502F01">
        <w:rPr>
          <w:color w:val="333333"/>
          <w:sz w:val="22"/>
          <w:szCs w:val="22"/>
        </w:rPr>
        <w:t>, а також через офіційний вебпортал ДПС України.</w:t>
      </w:r>
    </w:p>
    <w:p w:rsidR="00440208" w:rsidRPr="00445BCB" w:rsidRDefault="00440208" w:rsidP="00440208">
      <w:pPr>
        <w:pStyle w:val="a3"/>
        <w:shd w:val="clear" w:color="auto" w:fill="FFFFFF"/>
        <w:spacing w:before="0" w:beforeAutospacing="0" w:after="0" w:afterAutospacing="0"/>
        <w:ind w:firstLine="567"/>
        <w:jc w:val="right"/>
        <w:rPr>
          <w:b/>
          <w:color w:val="333333"/>
          <w:sz w:val="22"/>
          <w:szCs w:val="22"/>
          <w:lang w:val="uk-UA"/>
        </w:rPr>
      </w:pPr>
      <w:r w:rsidRPr="00502F01">
        <w:rPr>
          <w:b/>
          <w:color w:val="333333"/>
          <w:sz w:val="22"/>
          <w:szCs w:val="22"/>
          <w:lang w:val="uk-UA"/>
        </w:rPr>
        <w:t>Старобільське управління</w:t>
      </w:r>
    </w:p>
    <w:p w:rsidR="006231EE" w:rsidRDefault="006231EE" w:rsidP="001106C4">
      <w:bookmarkStart w:id="0" w:name="_GoBack"/>
      <w:bookmarkEnd w:id="0"/>
    </w:p>
    <w:sectPr w:rsidR="006231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6FF"/>
    <w:rsid w:val="001106C4"/>
    <w:rsid w:val="0026177B"/>
    <w:rsid w:val="00440208"/>
    <w:rsid w:val="006231EE"/>
    <w:rsid w:val="00995FFE"/>
    <w:rsid w:val="00CC38FA"/>
    <w:rsid w:val="00E15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8931"/>
  <w15:chartTrackingRefBased/>
  <w15:docId w15:val="{C15A57B9-4211-4D9E-8EFB-303A8EDD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FFE"/>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995FFE"/>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95FFE"/>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995FFE"/>
    <w:rPr>
      <w:rFonts w:ascii="Times New Roman" w:eastAsia="Times New Roman" w:hAnsi="Times New Roman" w:cs="Times New Roman"/>
      <w:sz w:val="24"/>
      <w:szCs w:val="24"/>
      <w:lang w:eastAsia="ru-RU"/>
    </w:rPr>
  </w:style>
  <w:style w:type="paragraph" w:customStyle="1" w:styleId="nospacing">
    <w:name w:val="nospacing"/>
    <w:basedOn w:val="a"/>
    <w:uiPriority w:val="99"/>
    <w:rsid w:val="0026177B"/>
    <w:pPr>
      <w:autoSpaceDE/>
      <w:autoSpaceDN/>
      <w:spacing w:before="100" w:beforeAutospacing="1" w:after="100" w:afterAutospacing="1"/>
    </w:pPr>
    <w:rPr>
      <w:lang w:eastAsia="ru-RU"/>
    </w:rPr>
  </w:style>
  <w:style w:type="character" w:styleId="a5">
    <w:name w:val="Hyperlink"/>
    <w:basedOn w:val="a0"/>
    <w:uiPriority w:val="99"/>
    <w:rsid w:val="00440208"/>
    <w:rPr>
      <w:rFonts w:cs="Times New Roman"/>
      <w:color w:val="333366"/>
      <w:u w:val="none"/>
      <w:effect w:val="none"/>
    </w:rPr>
  </w:style>
  <w:style w:type="character" w:styleId="a6">
    <w:name w:val="Strong"/>
    <w:basedOn w:val="a0"/>
    <w:uiPriority w:val="99"/>
    <w:qFormat/>
    <w:rsid w:val="00440208"/>
    <w:rPr>
      <w:rFonts w:cs="Times New Roman"/>
      <w:b/>
      <w:bCs/>
    </w:rPr>
  </w:style>
  <w:style w:type="character" w:styleId="a7">
    <w:name w:val="Emphasis"/>
    <w:basedOn w:val="a0"/>
    <w:uiPriority w:val="99"/>
    <w:qFormat/>
    <w:rsid w:val="00440208"/>
    <w:rPr>
      <w:rFonts w:cs="Times New Roman"/>
      <w:i/>
      <w:iCs/>
    </w:rPr>
  </w:style>
  <w:style w:type="character" w:customStyle="1" w:styleId="apple-converted-space">
    <w:name w:val="apple-converted-space"/>
    <w:basedOn w:val="a0"/>
    <w:uiPriority w:val="99"/>
    <w:rsid w:val="004402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binet.tax.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720</Words>
  <Characters>4106</Characters>
  <Application>Microsoft Office Word</Application>
  <DocSecurity>0</DocSecurity>
  <Lines>34</Lines>
  <Paragraphs>9</Paragraphs>
  <ScaleCrop>false</ScaleCrop>
  <Company>SPecialiST RePack</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6</cp:revision>
  <dcterms:created xsi:type="dcterms:W3CDTF">2020-08-13T08:25:00Z</dcterms:created>
  <dcterms:modified xsi:type="dcterms:W3CDTF">2020-08-13T08:34:00Z</dcterms:modified>
</cp:coreProperties>
</file>