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039" w:rsidRDefault="00321039" w:rsidP="00321039">
      <w:pPr>
        <w:pStyle w:val="a3"/>
        <w:shd w:val="clear" w:color="auto" w:fill="FFFFFF"/>
        <w:spacing w:before="0" w:beforeAutospacing="0" w:after="0" w:afterAutospacing="0"/>
        <w:jc w:val="center"/>
        <w:rPr>
          <w:b/>
          <w:color w:val="333333"/>
          <w:sz w:val="22"/>
          <w:szCs w:val="22"/>
          <w:lang w:val="uk-UA"/>
        </w:rPr>
      </w:pPr>
      <w:r w:rsidRPr="00691851">
        <w:rPr>
          <w:b/>
          <w:color w:val="333333"/>
          <w:kern w:val="36"/>
          <w:sz w:val="22"/>
          <w:szCs w:val="22"/>
          <w:lang w:val="uk-UA"/>
        </w:rPr>
        <w:t xml:space="preserve">За </w:t>
      </w:r>
      <w:r w:rsidRPr="00321039">
        <w:rPr>
          <w:b/>
          <w:color w:val="333333"/>
          <w:kern w:val="36"/>
          <w:sz w:val="22"/>
          <w:szCs w:val="22"/>
        </w:rPr>
        <w:t>9 місяців</w:t>
      </w:r>
      <w:r w:rsidRPr="00691851">
        <w:rPr>
          <w:b/>
          <w:color w:val="333333"/>
          <w:kern w:val="36"/>
          <w:sz w:val="22"/>
          <w:szCs w:val="22"/>
          <w:lang w:val="uk-UA"/>
        </w:rPr>
        <w:t xml:space="preserve"> 2020 року від платників податків надійшло</w:t>
      </w:r>
      <w:r w:rsidRPr="004F3C26">
        <w:rPr>
          <w:b/>
          <w:color w:val="333333"/>
          <w:kern w:val="36"/>
          <w:sz w:val="22"/>
          <w:szCs w:val="22"/>
          <w:lang w:val="uk-UA"/>
        </w:rPr>
        <w:t xml:space="preserve"> </w:t>
      </w:r>
      <w:r>
        <w:rPr>
          <w:b/>
          <w:color w:val="333333"/>
          <w:kern w:val="36"/>
          <w:sz w:val="22"/>
          <w:szCs w:val="22"/>
          <w:lang w:val="uk-UA"/>
        </w:rPr>
        <w:t>85</w:t>
      </w:r>
      <w:r w:rsidRPr="00321039">
        <w:rPr>
          <w:b/>
          <w:color w:val="333333"/>
          <w:kern w:val="36"/>
          <w:sz w:val="22"/>
          <w:szCs w:val="22"/>
        </w:rPr>
        <w:t>1,8</w:t>
      </w:r>
      <w:r>
        <w:rPr>
          <w:b/>
          <w:color w:val="333333"/>
          <w:sz w:val="22"/>
          <w:szCs w:val="22"/>
          <w:lang w:val="uk-UA"/>
        </w:rPr>
        <w:t xml:space="preserve"> млн грн</w:t>
      </w:r>
    </w:p>
    <w:p w:rsidR="00321039" w:rsidRDefault="00321039" w:rsidP="00321039">
      <w:pPr>
        <w:pStyle w:val="a3"/>
        <w:shd w:val="clear" w:color="auto" w:fill="FFFFFF"/>
        <w:spacing w:before="0" w:beforeAutospacing="0" w:after="0" w:afterAutospacing="0"/>
        <w:jc w:val="center"/>
        <w:rPr>
          <w:color w:val="333333"/>
          <w:sz w:val="22"/>
          <w:szCs w:val="22"/>
          <w:lang w:val="uk-UA"/>
        </w:rPr>
      </w:pPr>
      <w:r w:rsidRPr="00691851">
        <w:rPr>
          <w:b/>
          <w:color w:val="333333"/>
          <w:sz w:val="22"/>
          <w:szCs w:val="22"/>
          <w:lang w:val="uk-UA"/>
        </w:rPr>
        <w:t>податків і зборів</w:t>
      </w:r>
    </w:p>
    <w:p w:rsidR="00321039" w:rsidRPr="00E94D75" w:rsidRDefault="00321039" w:rsidP="00321039">
      <w:pPr>
        <w:pStyle w:val="a3"/>
        <w:spacing w:before="0" w:beforeAutospacing="0" w:after="150" w:afterAutospacing="0"/>
        <w:ind w:firstLine="709"/>
        <w:jc w:val="both"/>
        <w:rPr>
          <w:color w:val="333333"/>
          <w:sz w:val="22"/>
          <w:szCs w:val="22"/>
          <w:lang w:val="uk-UA"/>
        </w:rPr>
      </w:pPr>
      <w:r>
        <w:rPr>
          <w:color w:val="333333"/>
          <w:sz w:val="22"/>
          <w:szCs w:val="22"/>
          <w:lang w:val="uk-UA"/>
        </w:rPr>
        <w:t>За січень – вересень 2020 року</w:t>
      </w:r>
      <w:r w:rsidRPr="00F11949">
        <w:rPr>
          <w:color w:val="333333"/>
          <w:sz w:val="22"/>
          <w:szCs w:val="22"/>
        </w:rPr>
        <w:t xml:space="preserve"> </w:t>
      </w:r>
      <w:proofErr w:type="spellStart"/>
      <w:r w:rsidRPr="00F11949">
        <w:rPr>
          <w:color w:val="333333"/>
          <w:sz w:val="22"/>
          <w:szCs w:val="22"/>
        </w:rPr>
        <w:t>платник</w:t>
      </w:r>
      <w:proofErr w:type="spellEnd"/>
      <w:r>
        <w:rPr>
          <w:color w:val="333333"/>
          <w:sz w:val="22"/>
          <w:szCs w:val="22"/>
          <w:lang w:val="uk-UA"/>
        </w:rPr>
        <w:t>и</w:t>
      </w:r>
      <w:r w:rsidRPr="00F11949">
        <w:rPr>
          <w:color w:val="333333"/>
          <w:sz w:val="22"/>
          <w:szCs w:val="22"/>
        </w:rPr>
        <w:t xml:space="preserve"> </w:t>
      </w:r>
      <w:proofErr w:type="spellStart"/>
      <w:r w:rsidRPr="00F11949">
        <w:rPr>
          <w:color w:val="333333"/>
          <w:sz w:val="22"/>
          <w:szCs w:val="22"/>
        </w:rPr>
        <w:t>податків</w:t>
      </w:r>
      <w:proofErr w:type="spellEnd"/>
      <w:r w:rsidRPr="00F11949">
        <w:rPr>
          <w:color w:val="333333"/>
          <w:sz w:val="22"/>
          <w:szCs w:val="22"/>
        </w:rPr>
        <w:t xml:space="preserve"> </w:t>
      </w:r>
      <w:proofErr w:type="spellStart"/>
      <w:r w:rsidRPr="00F11949">
        <w:rPr>
          <w:color w:val="333333"/>
          <w:sz w:val="22"/>
          <w:szCs w:val="22"/>
          <w:lang w:val="uk-UA"/>
        </w:rPr>
        <w:t>Старобільськ</w:t>
      </w:r>
      <w:r>
        <w:rPr>
          <w:color w:val="333333"/>
          <w:sz w:val="22"/>
          <w:szCs w:val="22"/>
          <w:lang w:val="uk-UA"/>
        </w:rPr>
        <w:t>ого</w:t>
      </w:r>
      <w:proofErr w:type="spellEnd"/>
      <w:r>
        <w:rPr>
          <w:color w:val="333333"/>
          <w:sz w:val="22"/>
          <w:szCs w:val="22"/>
          <w:lang w:val="uk-UA"/>
        </w:rPr>
        <w:t xml:space="preserve">, </w:t>
      </w:r>
      <w:proofErr w:type="spellStart"/>
      <w:r>
        <w:rPr>
          <w:color w:val="333333"/>
          <w:sz w:val="22"/>
          <w:szCs w:val="22"/>
          <w:lang w:val="uk-UA"/>
        </w:rPr>
        <w:t>Новопсковського</w:t>
      </w:r>
      <w:proofErr w:type="spellEnd"/>
      <w:r>
        <w:rPr>
          <w:color w:val="333333"/>
          <w:sz w:val="22"/>
          <w:szCs w:val="22"/>
          <w:lang w:val="uk-UA"/>
        </w:rPr>
        <w:t xml:space="preserve">, </w:t>
      </w:r>
      <w:proofErr w:type="spellStart"/>
      <w:r>
        <w:rPr>
          <w:color w:val="333333"/>
          <w:sz w:val="22"/>
          <w:szCs w:val="22"/>
          <w:lang w:val="uk-UA"/>
        </w:rPr>
        <w:t>Новоайдарського</w:t>
      </w:r>
      <w:proofErr w:type="spellEnd"/>
      <w:r>
        <w:rPr>
          <w:color w:val="333333"/>
          <w:sz w:val="22"/>
          <w:szCs w:val="22"/>
          <w:lang w:val="uk-UA"/>
        </w:rPr>
        <w:t xml:space="preserve"> та Марківського районів сплатили </w:t>
      </w:r>
      <w:r w:rsidRPr="00F11949">
        <w:rPr>
          <w:color w:val="333333"/>
          <w:sz w:val="22"/>
          <w:szCs w:val="22"/>
        </w:rPr>
        <w:t xml:space="preserve">до </w:t>
      </w:r>
      <w:r w:rsidRPr="00E94D75">
        <w:rPr>
          <w:color w:val="333333"/>
          <w:sz w:val="22"/>
          <w:szCs w:val="22"/>
          <w:lang w:val="uk-UA"/>
        </w:rPr>
        <w:t xml:space="preserve">Зведеного бюджету </w:t>
      </w:r>
      <w:r>
        <w:rPr>
          <w:color w:val="333333"/>
          <w:sz w:val="22"/>
          <w:szCs w:val="22"/>
          <w:lang w:val="uk-UA"/>
        </w:rPr>
        <w:t>851,8</w:t>
      </w:r>
      <w:r w:rsidRPr="00E94D75">
        <w:rPr>
          <w:color w:val="333333"/>
          <w:sz w:val="22"/>
          <w:szCs w:val="22"/>
          <w:lang w:val="uk-UA"/>
        </w:rPr>
        <w:t xml:space="preserve"> млн</w:t>
      </w:r>
      <w:r>
        <w:rPr>
          <w:color w:val="333333"/>
          <w:sz w:val="22"/>
          <w:szCs w:val="22"/>
          <w:lang w:val="uk-UA"/>
        </w:rPr>
        <w:t xml:space="preserve"> </w:t>
      </w:r>
      <w:r w:rsidRPr="00E94D75">
        <w:rPr>
          <w:color w:val="333333"/>
          <w:sz w:val="22"/>
          <w:szCs w:val="22"/>
          <w:lang w:val="uk-UA"/>
        </w:rPr>
        <w:t xml:space="preserve">грн податків, зборів та інших обов’язкових платежів </w:t>
      </w:r>
      <w:r>
        <w:rPr>
          <w:color w:val="333333"/>
          <w:sz w:val="22"/>
          <w:szCs w:val="22"/>
          <w:lang w:val="uk-UA"/>
        </w:rPr>
        <w:t xml:space="preserve">у тому числі: по </w:t>
      </w:r>
      <w:proofErr w:type="spellStart"/>
      <w:r>
        <w:rPr>
          <w:color w:val="333333"/>
          <w:sz w:val="22"/>
          <w:szCs w:val="22"/>
          <w:lang w:val="uk-UA"/>
        </w:rPr>
        <w:t>Старобільському</w:t>
      </w:r>
      <w:proofErr w:type="spellEnd"/>
      <w:r>
        <w:rPr>
          <w:color w:val="333333"/>
          <w:sz w:val="22"/>
          <w:szCs w:val="22"/>
          <w:lang w:val="uk-UA"/>
        </w:rPr>
        <w:t xml:space="preserve"> району – 329,1 млн грн, по </w:t>
      </w:r>
      <w:proofErr w:type="spellStart"/>
      <w:r>
        <w:rPr>
          <w:color w:val="333333"/>
          <w:sz w:val="22"/>
          <w:szCs w:val="22"/>
          <w:lang w:val="uk-UA"/>
        </w:rPr>
        <w:t>Новоайдарському</w:t>
      </w:r>
      <w:proofErr w:type="spellEnd"/>
      <w:r>
        <w:rPr>
          <w:color w:val="333333"/>
          <w:sz w:val="22"/>
          <w:szCs w:val="22"/>
          <w:lang w:val="uk-UA"/>
        </w:rPr>
        <w:t xml:space="preserve"> району – </w:t>
      </w:r>
      <w:r w:rsidRPr="00321039">
        <w:rPr>
          <w:color w:val="333333"/>
          <w:sz w:val="22"/>
          <w:szCs w:val="22"/>
        </w:rPr>
        <w:t>2</w:t>
      </w:r>
      <w:r>
        <w:rPr>
          <w:color w:val="333333"/>
          <w:sz w:val="22"/>
          <w:szCs w:val="22"/>
          <w:lang w:val="uk-UA"/>
        </w:rPr>
        <w:t xml:space="preserve">26,7 млн грн, по </w:t>
      </w:r>
      <w:proofErr w:type="spellStart"/>
      <w:r>
        <w:rPr>
          <w:color w:val="333333"/>
          <w:sz w:val="22"/>
          <w:szCs w:val="22"/>
          <w:lang w:val="uk-UA"/>
        </w:rPr>
        <w:t>Новопсковському</w:t>
      </w:r>
      <w:proofErr w:type="spellEnd"/>
      <w:r>
        <w:rPr>
          <w:color w:val="333333"/>
          <w:sz w:val="22"/>
          <w:szCs w:val="22"/>
          <w:lang w:val="uk-UA"/>
        </w:rPr>
        <w:t xml:space="preserve"> району – 166,3 млн грн, по </w:t>
      </w:r>
      <w:proofErr w:type="spellStart"/>
      <w:r>
        <w:rPr>
          <w:color w:val="333333"/>
          <w:sz w:val="22"/>
          <w:szCs w:val="22"/>
          <w:lang w:val="uk-UA"/>
        </w:rPr>
        <w:t>Марківському</w:t>
      </w:r>
      <w:proofErr w:type="spellEnd"/>
      <w:r>
        <w:rPr>
          <w:color w:val="333333"/>
          <w:sz w:val="22"/>
          <w:szCs w:val="22"/>
          <w:lang w:val="uk-UA"/>
        </w:rPr>
        <w:t xml:space="preserve"> району – 129,7 млн гривень. </w:t>
      </w:r>
    </w:p>
    <w:p w:rsidR="00321039" w:rsidRPr="00E94D75" w:rsidRDefault="00321039" w:rsidP="00321039">
      <w:pPr>
        <w:pStyle w:val="a3"/>
        <w:shd w:val="clear" w:color="auto" w:fill="FFFFFF"/>
        <w:spacing w:before="0" w:beforeAutospacing="0" w:after="150" w:afterAutospacing="0"/>
        <w:ind w:firstLine="709"/>
        <w:jc w:val="both"/>
        <w:rPr>
          <w:color w:val="333333"/>
          <w:sz w:val="22"/>
          <w:szCs w:val="22"/>
          <w:lang w:val="uk-UA"/>
        </w:rPr>
      </w:pPr>
      <w:r w:rsidRPr="00E94D75">
        <w:rPr>
          <w:color w:val="333333"/>
          <w:sz w:val="22"/>
          <w:szCs w:val="22"/>
          <w:lang w:val="uk-UA"/>
        </w:rPr>
        <w:t>До Державного бюджету протягом звітного періоду</w:t>
      </w:r>
      <w:r>
        <w:rPr>
          <w:color w:val="333333"/>
          <w:sz w:val="22"/>
          <w:szCs w:val="22"/>
          <w:lang w:val="uk-UA"/>
        </w:rPr>
        <w:t xml:space="preserve"> </w:t>
      </w:r>
      <w:r w:rsidRPr="00E94D75">
        <w:rPr>
          <w:color w:val="333333"/>
          <w:sz w:val="22"/>
          <w:szCs w:val="22"/>
          <w:lang w:val="uk-UA"/>
        </w:rPr>
        <w:t xml:space="preserve">перераховано </w:t>
      </w:r>
      <w:r>
        <w:rPr>
          <w:color w:val="333333"/>
          <w:sz w:val="22"/>
          <w:szCs w:val="22"/>
          <w:lang w:val="uk-UA"/>
        </w:rPr>
        <w:t>363,3</w:t>
      </w:r>
      <w:r w:rsidRPr="00AD5972">
        <w:rPr>
          <w:color w:val="333333"/>
          <w:sz w:val="22"/>
          <w:szCs w:val="22"/>
          <w:lang w:val="uk-UA"/>
        </w:rPr>
        <w:t xml:space="preserve"> </w:t>
      </w:r>
      <w:r w:rsidRPr="00E94D75">
        <w:rPr>
          <w:color w:val="333333"/>
          <w:sz w:val="22"/>
          <w:szCs w:val="22"/>
          <w:lang w:val="uk-UA"/>
        </w:rPr>
        <w:t>млн</w:t>
      </w:r>
      <w:r>
        <w:rPr>
          <w:color w:val="333333"/>
          <w:sz w:val="22"/>
          <w:szCs w:val="22"/>
          <w:lang w:val="uk-UA"/>
        </w:rPr>
        <w:t xml:space="preserve"> </w:t>
      </w:r>
      <w:r w:rsidRPr="00E94D75">
        <w:rPr>
          <w:color w:val="333333"/>
          <w:sz w:val="22"/>
          <w:szCs w:val="22"/>
          <w:lang w:val="uk-UA"/>
        </w:rPr>
        <w:t xml:space="preserve">грн, в тому числі </w:t>
      </w:r>
      <w:proofErr w:type="spellStart"/>
      <w:r w:rsidRPr="00E94D75">
        <w:rPr>
          <w:color w:val="333333"/>
          <w:sz w:val="22"/>
          <w:szCs w:val="22"/>
          <w:lang w:val="uk-UA"/>
        </w:rPr>
        <w:t>бюджетоформуюч</w:t>
      </w:r>
      <w:r>
        <w:rPr>
          <w:color w:val="333333"/>
          <w:sz w:val="22"/>
          <w:szCs w:val="22"/>
          <w:lang w:val="uk-UA"/>
        </w:rPr>
        <w:t>і</w:t>
      </w:r>
      <w:proofErr w:type="spellEnd"/>
      <w:r w:rsidRPr="00E94D75">
        <w:rPr>
          <w:color w:val="333333"/>
          <w:sz w:val="22"/>
          <w:szCs w:val="22"/>
          <w:lang w:val="uk-UA"/>
        </w:rPr>
        <w:t xml:space="preserve"> податки: подат</w:t>
      </w:r>
      <w:r>
        <w:rPr>
          <w:color w:val="333333"/>
          <w:sz w:val="22"/>
          <w:szCs w:val="22"/>
          <w:lang w:val="uk-UA"/>
        </w:rPr>
        <w:t>о</w:t>
      </w:r>
      <w:r w:rsidRPr="00E94D75">
        <w:rPr>
          <w:color w:val="333333"/>
          <w:sz w:val="22"/>
          <w:szCs w:val="22"/>
          <w:lang w:val="uk-UA"/>
        </w:rPr>
        <w:t xml:space="preserve">к на додану вартість – </w:t>
      </w:r>
      <w:r w:rsidRPr="00A332E6">
        <w:rPr>
          <w:color w:val="333333"/>
          <w:sz w:val="22"/>
          <w:szCs w:val="22"/>
          <w:lang w:val="uk-UA"/>
        </w:rPr>
        <w:t>18</w:t>
      </w:r>
      <w:r>
        <w:rPr>
          <w:color w:val="333333"/>
          <w:sz w:val="22"/>
          <w:szCs w:val="22"/>
          <w:lang w:val="uk-UA"/>
        </w:rPr>
        <w:t>1,3</w:t>
      </w:r>
      <w:r w:rsidRPr="00A332E6">
        <w:rPr>
          <w:color w:val="333333"/>
          <w:sz w:val="22"/>
          <w:szCs w:val="22"/>
          <w:lang w:val="uk-UA"/>
        </w:rPr>
        <w:t xml:space="preserve"> м</w:t>
      </w:r>
      <w:r w:rsidRPr="00E94D75">
        <w:rPr>
          <w:color w:val="333333"/>
          <w:sz w:val="22"/>
          <w:szCs w:val="22"/>
          <w:lang w:val="uk-UA"/>
        </w:rPr>
        <w:t>лн</w:t>
      </w:r>
      <w:r>
        <w:rPr>
          <w:color w:val="333333"/>
          <w:sz w:val="22"/>
          <w:szCs w:val="22"/>
          <w:lang w:val="uk-UA"/>
        </w:rPr>
        <w:t xml:space="preserve"> </w:t>
      </w:r>
      <w:r w:rsidRPr="00E94D75">
        <w:rPr>
          <w:color w:val="333333"/>
          <w:sz w:val="22"/>
          <w:szCs w:val="22"/>
          <w:lang w:val="uk-UA"/>
        </w:rPr>
        <w:t>грн, подат</w:t>
      </w:r>
      <w:r>
        <w:rPr>
          <w:color w:val="333333"/>
          <w:sz w:val="22"/>
          <w:szCs w:val="22"/>
          <w:lang w:val="uk-UA"/>
        </w:rPr>
        <w:t>о</w:t>
      </w:r>
      <w:r w:rsidRPr="00E94D75">
        <w:rPr>
          <w:color w:val="333333"/>
          <w:sz w:val="22"/>
          <w:szCs w:val="22"/>
          <w:lang w:val="uk-UA"/>
        </w:rPr>
        <w:t xml:space="preserve">к на доходи фізичних осіб – </w:t>
      </w:r>
      <w:r>
        <w:rPr>
          <w:color w:val="333333"/>
          <w:sz w:val="22"/>
          <w:szCs w:val="22"/>
          <w:lang w:val="uk-UA"/>
        </w:rPr>
        <w:t xml:space="preserve">116,8 </w:t>
      </w:r>
      <w:r w:rsidRPr="00E94D75">
        <w:rPr>
          <w:color w:val="333333"/>
          <w:sz w:val="22"/>
          <w:szCs w:val="22"/>
          <w:lang w:val="uk-UA"/>
        </w:rPr>
        <w:t>млн гривень.</w:t>
      </w:r>
      <w:r>
        <w:rPr>
          <w:color w:val="333333"/>
          <w:sz w:val="22"/>
          <w:szCs w:val="22"/>
          <w:lang w:val="uk-UA"/>
        </w:rPr>
        <w:t xml:space="preserve"> </w:t>
      </w:r>
    </w:p>
    <w:p w:rsidR="00321039" w:rsidRPr="00E94D75" w:rsidRDefault="00321039" w:rsidP="00321039">
      <w:pPr>
        <w:pStyle w:val="a3"/>
        <w:shd w:val="clear" w:color="auto" w:fill="FFFFFF"/>
        <w:spacing w:before="0" w:beforeAutospacing="0" w:after="150" w:afterAutospacing="0"/>
        <w:ind w:firstLine="709"/>
        <w:jc w:val="both"/>
        <w:rPr>
          <w:color w:val="333333"/>
          <w:sz w:val="22"/>
          <w:szCs w:val="22"/>
          <w:lang w:val="uk-UA"/>
        </w:rPr>
      </w:pPr>
      <w:r w:rsidRPr="00E94D75">
        <w:rPr>
          <w:color w:val="333333"/>
          <w:sz w:val="22"/>
          <w:szCs w:val="22"/>
          <w:lang w:val="uk-UA"/>
        </w:rPr>
        <w:t xml:space="preserve">До Місцевих бюджетів </w:t>
      </w:r>
      <w:r>
        <w:rPr>
          <w:color w:val="333333"/>
          <w:sz w:val="22"/>
          <w:szCs w:val="22"/>
          <w:lang w:val="uk-UA"/>
        </w:rPr>
        <w:t xml:space="preserve">за </w:t>
      </w:r>
      <w:proofErr w:type="spellStart"/>
      <w:r>
        <w:rPr>
          <w:color w:val="333333"/>
          <w:sz w:val="22"/>
          <w:szCs w:val="22"/>
          <w:lang w:val="uk-UA"/>
        </w:rPr>
        <w:t>дев</w:t>
      </w:r>
      <w:proofErr w:type="spellEnd"/>
      <w:r>
        <w:rPr>
          <w:color w:val="333333"/>
          <w:sz w:val="22"/>
          <w:szCs w:val="22"/>
          <w:lang w:val="uk-UA"/>
        </w:rPr>
        <w:t>’</w:t>
      </w:r>
      <w:r w:rsidRPr="00321039">
        <w:rPr>
          <w:color w:val="333333"/>
          <w:sz w:val="22"/>
          <w:szCs w:val="22"/>
        </w:rPr>
        <w:t xml:space="preserve">ять </w:t>
      </w:r>
      <w:r>
        <w:rPr>
          <w:color w:val="333333"/>
          <w:sz w:val="22"/>
          <w:szCs w:val="22"/>
          <w:lang w:val="uk-UA"/>
        </w:rPr>
        <w:t>місяців</w:t>
      </w:r>
      <w:r w:rsidRPr="00E94D75">
        <w:rPr>
          <w:color w:val="333333"/>
          <w:sz w:val="22"/>
          <w:szCs w:val="22"/>
          <w:lang w:val="uk-UA"/>
        </w:rPr>
        <w:t> 20</w:t>
      </w:r>
      <w:r>
        <w:rPr>
          <w:color w:val="333333"/>
          <w:sz w:val="22"/>
          <w:szCs w:val="22"/>
          <w:lang w:val="uk-UA"/>
        </w:rPr>
        <w:t>20</w:t>
      </w:r>
      <w:r w:rsidRPr="00E94D75">
        <w:rPr>
          <w:color w:val="333333"/>
          <w:sz w:val="22"/>
          <w:szCs w:val="22"/>
          <w:lang w:val="uk-UA"/>
        </w:rPr>
        <w:t xml:space="preserve"> року мобілізовано </w:t>
      </w:r>
      <w:r>
        <w:rPr>
          <w:color w:val="333333"/>
          <w:sz w:val="22"/>
          <w:szCs w:val="22"/>
          <w:lang w:val="uk-UA"/>
        </w:rPr>
        <w:t>488,5</w:t>
      </w:r>
      <w:r w:rsidRPr="00E94D75">
        <w:rPr>
          <w:color w:val="333333"/>
          <w:sz w:val="22"/>
          <w:szCs w:val="22"/>
          <w:lang w:val="uk-UA"/>
        </w:rPr>
        <w:t xml:space="preserve"> мл</w:t>
      </w:r>
      <w:r w:rsidRPr="00773065">
        <w:rPr>
          <w:color w:val="333333"/>
          <w:sz w:val="22"/>
          <w:szCs w:val="22"/>
          <w:lang w:val="uk-UA"/>
        </w:rPr>
        <w:t>н</w:t>
      </w:r>
      <w:r w:rsidRPr="00E94D75">
        <w:rPr>
          <w:color w:val="333333"/>
          <w:sz w:val="22"/>
          <w:szCs w:val="22"/>
          <w:lang w:val="uk-UA"/>
        </w:rPr>
        <w:t xml:space="preserve"> грн податків і зборів. Основними джерелами наповнення місцевих бюджетів є податок на доходи фізичних осіб </w:t>
      </w:r>
      <w:r>
        <w:rPr>
          <w:color w:val="333333"/>
          <w:sz w:val="22"/>
          <w:szCs w:val="22"/>
          <w:lang w:val="uk-UA"/>
        </w:rPr>
        <w:t>350,3</w:t>
      </w:r>
      <w:r w:rsidRPr="00E94D75">
        <w:rPr>
          <w:color w:val="333333"/>
          <w:sz w:val="22"/>
          <w:szCs w:val="22"/>
          <w:lang w:val="uk-UA"/>
        </w:rPr>
        <w:t xml:space="preserve"> млн грн, єдиний податок </w:t>
      </w:r>
      <w:r>
        <w:rPr>
          <w:color w:val="333333"/>
          <w:sz w:val="22"/>
          <w:szCs w:val="22"/>
          <w:lang w:val="uk-UA"/>
        </w:rPr>
        <w:t>62,8</w:t>
      </w:r>
      <w:r w:rsidRPr="00E94D75">
        <w:rPr>
          <w:color w:val="333333"/>
          <w:sz w:val="22"/>
          <w:szCs w:val="22"/>
          <w:lang w:val="uk-UA"/>
        </w:rPr>
        <w:t xml:space="preserve"> млн</w:t>
      </w:r>
      <w:r>
        <w:rPr>
          <w:color w:val="333333"/>
          <w:sz w:val="22"/>
          <w:szCs w:val="22"/>
          <w:lang w:val="uk-UA"/>
        </w:rPr>
        <w:t xml:space="preserve"> грн, </w:t>
      </w:r>
      <w:r w:rsidRPr="00E94D75">
        <w:rPr>
          <w:color w:val="333333"/>
          <w:sz w:val="22"/>
          <w:szCs w:val="22"/>
          <w:lang w:val="uk-UA"/>
        </w:rPr>
        <w:t xml:space="preserve">плата за землю </w:t>
      </w:r>
      <w:r>
        <w:rPr>
          <w:color w:val="333333"/>
          <w:sz w:val="22"/>
          <w:szCs w:val="22"/>
          <w:lang w:val="uk-UA"/>
        </w:rPr>
        <w:t>43,3</w:t>
      </w:r>
      <w:r w:rsidRPr="00E94D75">
        <w:rPr>
          <w:color w:val="333333"/>
          <w:sz w:val="22"/>
          <w:szCs w:val="22"/>
          <w:lang w:val="uk-UA"/>
        </w:rPr>
        <w:t xml:space="preserve"> млн гривень.</w:t>
      </w:r>
    </w:p>
    <w:p w:rsidR="00321039" w:rsidRPr="00321039" w:rsidRDefault="00321039" w:rsidP="00321039">
      <w:pPr>
        <w:pStyle w:val="a3"/>
        <w:spacing w:before="0" w:beforeAutospacing="0" w:after="0" w:afterAutospacing="0"/>
        <w:ind w:firstLine="540"/>
        <w:jc w:val="both"/>
        <w:rPr>
          <w:color w:val="333333"/>
          <w:sz w:val="22"/>
          <w:szCs w:val="22"/>
          <w:lang w:val="uk-UA"/>
        </w:rPr>
      </w:pPr>
      <w:r w:rsidRPr="00E94D75">
        <w:rPr>
          <w:color w:val="333333"/>
          <w:sz w:val="22"/>
          <w:szCs w:val="22"/>
          <w:lang w:val="uk-UA"/>
        </w:rPr>
        <w:t>Завдяки платникам податків, які чесно виконують свій конституційний обов’язок</w:t>
      </w:r>
      <w:r>
        <w:rPr>
          <w:color w:val="333333"/>
          <w:sz w:val="22"/>
          <w:szCs w:val="22"/>
          <w:lang w:val="uk-UA"/>
        </w:rPr>
        <w:t>,</w:t>
      </w:r>
      <w:r w:rsidRPr="00E94D75">
        <w:rPr>
          <w:color w:val="333333"/>
          <w:sz w:val="22"/>
          <w:szCs w:val="22"/>
          <w:lang w:val="uk-UA"/>
        </w:rPr>
        <w:t xml:space="preserve"> державні та місцеві скарбниці стабільно та вчасно </w:t>
      </w:r>
      <w:r>
        <w:rPr>
          <w:color w:val="333333"/>
          <w:sz w:val="22"/>
          <w:szCs w:val="22"/>
          <w:lang w:val="uk-UA"/>
        </w:rPr>
        <w:t>наповнюються</w:t>
      </w:r>
      <w:r w:rsidRPr="00E94D75">
        <w:rPr>
          <w:color w:val="333333"/>
          <w:sz w:val="22"/>
          <w:szCs w:val="22"/>
          <w:lang w:val="uk-UA"/>
        </w:rPr>
        <w:t xml:space="preserve"> </w:t>
      </w:r>
      <w:r>
        <w:rPr>
          <w:color w:val="333333"/>
          <w:sz w:val="22"/>
          <w:szCs w:val="22"/>
          <w:lang w:val="uk-UA"/>
        </w:rPr>
        <w:t>коштами для здійснення пенсійних та інших соціальних виплат тощо.</w:t>
      </w:r>
    </w:p>
    <w:p w:rsidR="00321039" w:rsidRPr="002A039B" w:rsidRDefault="00321039" w:rsidP="00321039">
      <w:pPr>
        <w:pStyle w:val="a3"/>
        <w:spacing w:before="0" w:beforeAutospacing="0" w:after="0" w:afterAutospacing="0"/>
        <w:ind w:firstLine="4962"/>
        <w:jc w:val="both"/>
        <w:rPr>
          <w:b/>
          <w:color w:val="222222"/>
          <w:lang w:val="uk-UA"/>
        </w:rPr>
      </w:pPr>
      <w:proofErr w:type="spellStart"/>
      <w:r w:rsidRPr="002A039B">
        <w:rPr>
          <w:b/>
          <w:color w:val="222222"/>
          <w:lang w:val="uk-UA"/>
        </w:rPr>
        <w:t>Старобільський</w:t>
      </w:r>
      <w:proofErr w:type="spellEnd"/>
      <w:r w:rsidRPr="002A039B">
        <w:rPr>
          <w:b/>
          <w:color w:val="222222"/>
          <w:lang w:val="uk-UA"/>
        </w:rPr>
        <w:t xml:space="preserve"> сектор організації роботи</w:t>
      </w:r>
    </w:p>
    <w:p w:rsidR="00D41805" w:rsidRDefault="00D41805">
      <w:bookmarkStart w:id="0" w:name="_GoBack"/>
      <w:bookmarkEnd w:id="0"/>
    </w:p>
    <w:sectPr w:rsidR="00D41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E4"/>
    <w:rsid w:val="00321039"/>
    <w:rsid w:val="00582FE4"/>
    <w:rsid w:val="00D41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4004E-FF12-4732-92C2-72B99B75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321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321039"/>
    <w:pPr>
      <w:spacing w:after="0" w:line="240" w:lineRule="auto"/>
    </w:pPr>
    <w:rPr>
      <w:rFonts w:ascii="Verdana" w:eastAsia="Times New Roman" w:hAnsi="Verdana" w:cs="Verdana"/>
      <w:sz w:val="20"/>
      <w:szCs w:val="20"/>
      <w:lang w:val="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32103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Company>SPecialiST RePack</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2020-10-16T07:52:00Z</dcterms:created>
  <dcterms:modified xsi:type="dcterms:W3CDTF">2020-10-16T07:52:00Z</dcterms:modified>
</cp:coreProperties>
</file>