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79" w:rsidRPr="00E05E70" w:rsidRDefault="00ED0779" w:rsidP="00ED0779">
      <w:pPr>
        <w:shd w:val="clear" w:color="auto" w:fill="FFFFFF"/>
        <w:spacing w:line="180" w:lineRule="atLeast"/>
        <w:jc w:val="center"/>
        <w:rPr>
          <w:color w:val="333333"/>
          <w:sz w:val="22"/>
          <w:szCs w:val="22"/>
          <w:lang w:val="uk-UA"/>
        </w:rPr>
      </w:pPr>
      <w:r w:rsidRPr="00E05E70">
        <w:rPr>
          <w:b/>
          <w:bCs/>
          <w:color w:val="333333"/>
          <w:sz w:val="22"/>
          <w:szCs w:val="22"/>
        </w:rPr>
        <w:t>Спадкоємець – нерезидент зобов’язаний сплатити податок на доходи фізичних осіб до</w:t>
      </w:r>
      <w:r w:rsidRPr="00ED0779">
        <w:rPr>
          <w:b/>
          <w:bCs/>
          <w:color w:val="333333"/>
          <w:sz w:val="22"/>
          <w:szCs w:val="22"/>
        </w:rPr>
        <w:t xml:space="preserve"> </w:t>
      </w:r>
      <w:r>
        <w:rPr>
          <w:b/>
          <w:bCs/>
          <w:color w:val="333333"/>
          <w:sz w:val="22"/>
          <w:szCs w:val="22"/>
          <w:lang w:val="uk-UA"/>
        </w:rPr>
        <w:t>нотаріального оформлення об’</w:t>
      </w:r>
      <w:r w:rsidRPr="00ED0779">
        <w:rPr>
          <w:b/>
          <w:bCs/>
          <w:color w:val="333333"/>
          <w:sz w:val="22"/>
          <w:szCs w:val="22"/>
        </w:rPr>
        <w:t>єктів спадщини</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Спадкоємець – нерезидент зобов’язаний сплатити податок на доходи фізичних осіб до нотаріального оформлення об’єктів спадщини, або в сільських населених пунктах – до оформлення уповноваженою на це посадовою особою відповідного органу місцевого самоврядування за місцем відкриття спадщини, в іншому випадку такий спадкоємець не отримує від нотаріуса (уповноваженої на це посадової особи відповідного органу місцевого самоврядування) свідоцтво про право на спадщину.</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При цьому відповідальною особою за сплату податку на доходи фізичних осіб є саме цей спадкоємець – нерезидент.</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Згідно з п. 162.1 ст. 162 Податкового кодексу України від 02 грудня 2010 року № 2755-VI зі змінами та доповненнями (далі – ПКУ) платниками податку на доходи фізичних осіб є: фізична особа – резидент, яка отримує доходи як з джерела їх походження в Україні, так і іноземні доходи, фізична особа – нерезидент, яка отримує доходи з джерела їх походження в Україні.</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Дохід, отриманий з джерелом його походження з України – це будь-який дохід, отриманий резидентами або нерезидентами, у тому числі від будь-яких видів їх діяльності на території України, її континентальному шельфі, у виключній (морській) економічній зоні, у тому числі, але не виключно, дохід у вигляді спадщини (п.п. «е» п.п. 14.1.54 п. 14.1 ст. 14 ПКУ).</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Оподаткування доходу, отриманого платником податку в результаті прийняття ним у спадщину чи у дарунок коштів, майна, майнових чи немайнових прав, регулюється ст. 174 ПКУ, якою встановлено декілька ставок для оподаткування доходів платника податку, одержаних у вигляді спадщини, в залежності від ступеня споріднення спадкоємця із спадкодавцем та резидентського статусу спадкодавця та спадкоємця.</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Об’єкти спадщини оподатковуються за ставкою, визначеною в п. 167.1 ст. 167 ПКУ, для будь-якого об’єкта спадщини, що успадковується спадкоємцем – нерезидентом від спадкодавця – резидента (п.п. 174.2.3 п. 174.2 ст. 174 ПКУ).</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Згідно з п. 174.3 ст. 174 ПКУ особами, відповідальними за сплату (перерахування) податку до бюджету, є спадкоємці, які отримали спадщину.</w:t>
      </w:r>
    </w:p>
    <w:p w:rsidR="00ED0779" w:rsidRPr="00E05E70" w:rsidRDefault="00ED0779" w:rsidP="00ED0779">
      <w:pPr>
        <w:pStyle w:val="a5"/>
        <w:shd w:val="clear" w:color="auto" w:fill="FFFFFF"/>
        <w:spacing w:before="0" w:beforeAutospacing="0" w:after="0" w:afterAutospacing="0"/>
        <w:ind w:firstLine="720"/>
        <w:jc w:val="both"/>
        <w:rPr>
          <w:color w:val="333333"/>
          <w:sz w:val="22"/>
          <w:szCs w:val="22"/>
        </w:rPr>
      </w:pPr>
      <w:r w:rsidRPr="00E05E70">
        <w:rPr>
          <w:color w:val="333333"/>
          <w:sz w:val="22"/>
          <w:szCs w:val="22"/>
        </w:rPr>
        <w:t>Дохід у вигляді вартості успадкованого майна (кошти, майно, майнові чи немайнові права) у межах, що підлягає оподаткуванню, і зазначається в річній податковій декларації, крім спадкоємців – нерезидентів, які зобов’язані сплатити податок до нотаріального оформлення об’єктів спадщини або в сільських населених пунктах – до оформлення уповноваженою на це посадовою особою відповідного органу місцевого самоврядування за місцем відкриття спадщини, та спадкоємців, які отримали у спадщину об’єкти, що оподатковуються за нульовою ставкою податку на доходи фізичних осіб, а також іншими спадкоємцями – резидентами, які сплатили податок до нотаріального оформлення об’єктів спадщини або в сільських населених пунктах – до оформлення уповноваженою на це посадовою особою відповідного органу місцевого самоврядування за місцем відкриття спадщини.</w:t>
      </w:r>
    </w:p>
    <w:p w:rsidR="00ED0779" w:rsidRPr="00E05E70" w:rsidRDefault="00ED0779" w:rsidP="00ED0779">
      <w:pPr>
        <w:pStyle w:val="a5"/>
        <w:shd w:val="clear" w:color="auto" w:fill="FFFFFF"/>
        <w:spacing w:before="0" w:beforeAutospacing="0" w:after="225" w:afterAutospacing="0"/>
        <w:ind w:firstLine="720"/>
        <w:jc w:val="both"/>
        <w:rPr>
          <w:color w:val="333333"/>
          <w:sz w:val="22"/>
          <w:szCs w:val="22"/>
        </w:rPr>
      </w:pPr>
      <w:r w:rsidRPr="00E05E70">
        <w:rPr>
          <w:color w:val="333333"/>
          <w:sz w:val="22"/>
          <w:szCs w:val="22"/>
        </w:rPr>
        <w:t>Нотаріус або в сільських населених пунктах – уповноважена на це посадова особа відповідного органу місцевого самоврядування видає спадкоємцю – нерезиденту свідоцтво про право на спадщину за наявності документа про сплату таким спадкоємцем податку з вартості об’єкта спадщини (абзац третій п. 174.4 ст. 174 ПКУ).</w:t>
      </w:r>
    </w:p>
    <w:p w:rsidR="009307BC" w:rsidRPr="00E446AD" w:rsidRDefault="00ED0779" w:rsidP="00ED0779">
      <w:r w:rsidRPr="00CE2E75">
        <w:rPr>
          <w:b/>
          <w:color w:val="333333"/>
          <w:sz w:val="22"/>
          <w:szCs w:val="22"/>
          <w:lang w:val="uk-UA"/>
        </w:rPr>
        <w:t>Старобільський сектор організації роботи</w:t>
      </w:r>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35CB1"/>
    <w:rsid w:val="009307BC"/>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6FE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10</cp:revision>
  <cp:lastPrinted>2020-10-16T10:54:00Z</cp:lastPrinted>
  <dcterms:created xsi:type="dcterms:W3CDTF">2020-10-16T10:54:00Z</dcterms:created>
  <dcterms:modified xsi:type="dcterms:W3CDTF">2020-10-27T13:29:00Z</dcterms:modified>
</cp:coreProperties>
</file>