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82" w:rsidRDefault="00A47F82" w:rsidP="00A47F82">
      <w:pPr>
        <w:pStyle w:val="a3"/>
        <w:shd w:val="clear" w:color="auto" w:fill="FFFFFF"/>
        <w:spacing w:before="0" w:beforeAutospacing="0" w:after="0" w:afterAutospacing="0"/>
        <w:ind w:firstLine="720"/>
        <w:jc w:val="both"/>
        <w:rPr>
          <w:iCs/>
          <w:sz w:val="22"/>
          <w:szCs w:val="22"/>
          <w:lang w:val="uk-UA"/>
        </w:rPr>
      </w:pPr>
      <w:r w:rsidRPr="00AE0424">
        <w:rPr>
          <w:iCs/>
          <w:sz w:val="22"/>
          <w:szCs w:val="22"/>
        </w:rPr>
        <w:t xml:space="preserve">За </w:t>
      </w:r>
      <w:r>
        <w:rPr>
          <w:iCs/>
          <w:sz w:val="22"/>
          <w:szCs w:val="22"/>
          <w:lang w:val="uk-UA"/>
        </w:rPr>
        <w:t>січень-грудень</w:t>
      </w:r>
      <w:r w:rsidRPr="00AE0424">
        <w:rPr>
          <w:iCs/>
          <w:sz w:val="22"/>
          <w:szCs w:val="22"/>
        </w:rPr>
        <w:t xml:space="preserve"> 2019 року </w:t>
      </w:r>
      <w:r>
        <w:rPr>
          <w:iCs/>
          <w:sz w:val="22"/>
          <w:szCs w:val="22"/>
          <w:lang w:val="uk-UA"/>
        </w:rPr>
        <w:t>від платників</w:t>
      </w:r>
      <w:r w:rsidRPr="00AE0424">
        <w:rPr>
          <w:iCs/>
          <w:sz w:val="22"/>
          <w:szCs w:val="22"/>
        </w:rPr>
        <w:t xml:space="preserve"> </w:t>
      </w:r>
      <w:r w:rsidRPr="00AE0424">
        <w:rPr>
          <w:color w:val="333333"/>
          <w:sz w:val="22"/>
          <w:szCs w:val="22"/>
        </w:rPr>
        <w:t>Старобільського управління Г</w:t>
      </w:r>
      <w:r w:rsidRPr="00AE0424">
        <w:rPr>
          <w:color w:val="333333"/>
          <w:sz w:val="22"/>
          <w:szCs w:val="22"/>
          <w:lang w:val="uk-UA"/>
        </w:rPr>
        <w:t>оловного управління</w:t>
      </w:r>
      <w:r w:rsidRPr="00AE0424">
        <w:rPr>
          <w:color w:val="333333"/>
          <w:sz w:val="22"/>
          <w:szCs w:val="22"/>
        </w:rPr>
        <w:t xml:space="preserve"> Д</w:t>
      </w:r>
      <w:r>
        <w:rPr>
          <w:color w:val="333333"/>
          <w:sz w:val="22"/>
          <w:szCs w:val="22"/>
          <w:lang w:val="uk-UA"/>
        </w:rPr>
        <w:t>П</w:t>
      </w:r>
      <w:r w:rsidRPr="00AE0424">
        <w:rPr>
          <w:color w:val="333333"/>
          <w:sz w:val="22"/>
          <w:szCs w:val="22"/>
        </w:rPr>
        <w:t>С у Луганській області</w:t>
      </w:r>
      <w:r w:rsidRPr="00AE0424">
        <w:rPr>
          <w:iCs/>
          <w:sz w:val="22"/>
          <w:szCs w:val="22"/>
        </w:rPr>
        <w:t xml:space="preserve"> </w:t>
      </w:r>
      <w:r w:rsidRPr="005D2843">
        <w:rPr>
          <w:color w:val="333333"/>
          <w:sz w:val="22"/>
          <w:szCs w:val="22"/>
        </w:rPr>
        <w:t xml:space="preserve">на підтримку Збройних сил України до державного бюджету надійшло </w:t>
      </w:r>
      <w:r>
        <w:rPr>
          <w:color w:val="333333"/>
          <w:sz w:val="22"/>
          <w:szCs w:val="22"/>
          <w:lang w:val="uk-UA"/>
        </w:rPr>
        <w:t>39</w:t>
      </w:r>
      <w:r w:rsidRPr="005D2843">
        <w:rPr>
          <w:color w:val="333333"/>
          <w:sz w:val="22"/>
          <w:szCs w:val="22"/>
        </w:rPr>
        <w:t>,</w:t>
      </w:r>
      <w:r>
        <w:rPr>
          <w:color w:val="333333"/>
          <w:sz w:val="22"/>
          <w:szCs w:val="22"/>
          <w:lang w:val="uk-UA"/>
        </w:rPr>
        <w:t>5</w:t>
      </w:r>
      <w:r w:rsidRPr="005D2843">
        <w:rPr>
          <w:color w:val="333333"/>
          <w:sz w:val="22"/>
          <w:szCs w:val="22"/>
        </w:rPr>
        <w:t xml:space="preserve"> млн грн військового збору, що на </w:t>
      </w:r>
      <w:r>
        <w:rPr>
          <w:color w:val="333333"/>
          <w:sz w:val="22"/>
          <w:szCs w:val="22"/>
          <w:lang w:val="uk-UA"/>
        </w:rPr>
        <w:t>3</w:t>
      </w:r>
      <w:r w:rsidRPr="005D2843">
        <w:rPr>
          <w:color w:val="333333"/>
          <w:sz w:val="22"/>
          <w:szCs w:val="22"/>
        </w:rPr>
        <w:t>,</w:t>
      </w:r>
      <w:r>
        <w:rPr>
          <w:color w:val="333333"/>
          <w:sz w:val="22"/>
          <w:szCs w:val="22"/>
          <w:lang w:val="uk-UA"/>
        </w:rPr>
        <w:t>8</w:t>
      </w:r>
      <w:r w:rsidRPr="005D2843">
        <w:rPr>
          <w:color w:val="333333"/>
          <w:sz w:val="22"/>
          <w:szCs w:val="22"/>
        </w:rPr>
        <w:t xml:space="preserve"> млн грн перевищує надходження 2018 року.</w:t>
      </w:r>
    </w:p>
    <w:p w:rsidR="00A47F82" w:rsidRPr="00AE0424" w:rsidRDefault="00A47F82" w:rsidP="00A47F82">
      <w:pPr>
        <w:pStyle w:val="a3"/>
        <w:shd w:val="clear" w:color="auto" w:fill="FFFFFF"/>
        <w:spacing w:before="0" w:beforeAutospacing="0" w:after="0" w:afterAutospacing="0"/>
        <w:ind w:firstLine="709"/>
        <w:jc w:val="both"/>
        <w:rPr>
          <w:color w:val="333333"/>
          <w:sz w:val="22"/>
          <w:szCs w:val="22"/>
        </w:rPr>
      </w:pPr>
      <w:r w:rsidRPr="00A47F82">
        <w:rPr>
          <w:color w:val="333333"/>
          <w:sz w:val="22"/>
          <w:szCs w:val="22"/>
          <w:lang w:val="uk-UA"/>
        </w:rPr>
        <w:t xml:space="preserve">Військовий збір сплачується з доходів у формі заробітної плати, інших заохочувальних та компенсаційних виплат або інших виплат і винагород, які виплачуються платнику у зв’язку з трудовими відносинами. </w:t>
      </w:r>
      <w:r w:rsidRPr="00AE0424">
        <w:rPr>
          <w:color w:val="333333"/>
          <w:sz w:val="22"/>
          <w:szCs w:val="22"/>
        </w:rPr>
        <w:t>Крім того, військовий збір стягується з виграшу в державну та недержавну грошову лотерею, виграшу гравця, отриманого від організатора азартної гри.</w:t>
      </w:r>
    </w:p>
    <w:p w:rsidR="00A47F82" w:rsidRPr="00AE0424" w:rsidRDefault="00A47F82" w:rsidP="00A47F82">
      <w:pPr>
        <w:pStyle w:val="a3"/>
        <w:shd w:val="clear" w:color="auto" w:fill="FFFFFF"/>
        <w:spacing w:before="0" w:beforeAutospacing="0" w:after="0" w:afterAutospacing="0"/>
        <w:ind w:firstLine="709"/>
        <w:jc w:val="both"/>
        <w:rPr>
          <w:color w:val="333333"/>
          <w:sz w:val="22"/>
          <w:szCs w:val="22"/>
        </w:rPr>
      </w:pPr>
      <w:r w:rsidRPr="00AE0424">
        <w:rPr>
          <w:color w:val="333333"/>
          <w:sz w:val="22"/>
          <w:szCs w:val="22"/>
        </w:rPr>
        <w:t>Оподаткуванню військовим збором підлягають також доходи, які платник отримав згідно з цивільно - правовими договорами (договори підряду) за виконання робіт (надання послуг), сума яких відображається в акті приймання-передачі виконаних робіт (наданих послуг). У цьому випадку відповідальною особою за нарахування та сплату збору до бюджету є податковий агент, який зобов’язаний забезпечувати виконання податкових зобов'язань у формі та спосіб, визначені статтею 176 Кодексу.</w:t>
      </w:r>
    </w:p>
    <w:p w:rsidR="00A47F82" w:rsidRPr="00AE0424" w:rsidRDefault="00A47F82" w:rsidP="00A47F82">
      <w:pPr>
        <w:pStyle w:val="a3"/>
        <w:shd w:val="clear" w:color="auto" w:fill="FFFFFF"/>
        <w:spacing w:before="0" w:beforeAutospacing="0" w:after="0" w:afterAutospacing="0"/>
        <w:ind w:firstLine="709"/>
        <w:jc w:val="both"/>
        <w:rPr>
          <w:color w:val="333333"/>
          <w:sz w:val="22"/>
          <w:szCs w:val="22"/>
        </w:rPr>
      </w:pPr>
      <w:r w:rsidRPr="00AE0424">
        <w:rPr>
          <w:color w:val="333333"/>
          <w:sz w:val="22"/>
          <w:szCs w:val="22"/>
        </w:rPr>
        <w:t>Згадаймо, що  військовий збір запроваджено із 3 серпня 2014 року. Ставка цього податку складає 1,5 відс. від об’єкта оподаткування. Його платниками є фізичні особи – резиденти та нерезиденти, які отримують доходи в Україні.</w:t>
      </w:r>
    </w:p>
    <w:p w:rsidR="00A47F82" w:rsidRPr="00AE0424" w:rsidRDefault="00A47F82" w:rsidP="00A47F82">
      <w:pPr>
        <w:jc w:val="right"/>
        <w:rPr>
          <w:b/>
          <w:color w:val="333333"/>
          <w:sz w:val="22"/>
          <w:szCs w:val="22"/>
          <w:lang w:eastAsia="ru-RU"/>
        </w:rPr>
      </w:pPr>
      <w:r w:rsidRPr="00AE0424">
        <w:rPr>
          <w:b/>
          <w:color w:val="333333"/>
          <w:sz w:val="22"/>
          <w:szCs w:val="22"/>
          <w:lang w:eastAsia="ru-RU"/>
        </w:rPr>
        <w:t>Старобільське управління</w:t>
      </w:r>
    </w:p>
    <w:p w:rsidR="00A47F82" w:rsidRPr="001A013E" w:rsidRDefault="00A47F82" w:rsidP="00A47F82">
      <w:pPr>
        <w:jc w:val="both"/>
      </w:pPr>
    </w:p>
    <w:p w:rsidR="009B1667" w:rsidRDefault="009B1667">
      <w:bookmarkStart w:id="0" w:name="_GoBack"/>
      <w:bookmarkEnd w:id="0"/>
    </w:p>
    <w:sectPr w:rsidR="009B1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931"/>
    <w:multiLevelType w:val="multilevel"/>
    <w:tmpl w:val="64F8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479DF"/>
    <w:multiLevelType w:val="multilevel"/>
    <w:tmpl w:val="8B2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11A"/>
    <w:multiLevelType w:val="multilevel"/>
    <w:tmpl w:val="22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7016A"/>
    <w:multiLevelType w:val="multilevel"/>
    <w:tmpl w:val="D38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51EBC"/>
    <w:multiLevelType w:val="multilevel"/>
    <w:tmpl w:val="9CF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04069B"/>
    <w:rsid w:val="000E5BCC"/>
    <w:rsid w:val="00296205"/>
    <w:rsid w:val="002F5A26"/>
    <w:rsid w:val="00383C4F"/>
    <w:rsid w:val="0048475C"/>
    <w:rsid w:val="004D0746"/>
    <w:rsid w:val="005F259C"/>
    <w:rsid w:val="0066061C"/>
    <w:rsid w:val="006E3BF2"/>
    <w:rsid w:val="007670A7"/>
    <w:rsid w:val="009B1667"/>
    <w:rsid w:val="00A47F82"/>
    <w:rsid w:val="00AB04DE"/>
    <w:rsid w:val="00EA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6DBF"/>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67"/>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383C4F"/>
    <w:pPr>
      <w:autoSpaceDE/>
      <w:autoSpaceDN/>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383C4F"/>
    <w:pPr>
      <w:autoSpaceDE/>
      <w:autoSpaceDN/>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unhideWhenUsed/>
    <w:rsid w:val="00383C4F"/>
    <w:pPr>
      <w:autoSpaceDE/>
      <w:autoSpaceDN/>
      <w:spacing w:before="100" w:beforeAutospacing="1" w:after="100" w:afterAutospacing="1"/>
    </w:pPr>
    <w:rPr>
      <w:lang w:eastAsia="ru-RU"/>
    </w:rPr>
  </w:style>
  <w:style w:type="character" w:styleId="a4">
    <w:name w:val="Strong"/>
    <w:basedOn w:val="a0"/>
    <w:uiPriority w:val="22"/>
    <w:qFormat/>
    <w:rsid w:val="00383C4F"/>
    <w:rPr>
      <w:b/>
      <w:bCs/>
    </w:rPr>
  </w:style>
  <w:style w:type="character" w:styleId="a5">
    <w:name w:val="Hyperlink"/>
    <w:basedOn w:val="a0"/>
    <w:uiPriority w:val="99"/>
    <w:semiHidden/>
    <w:unhideWhenUsed/>
    <w:rsid w:val="004D0746"/>
    <w:rPr>
      <w:color w:val="0000FF"/>
      <w:u w:val="single"/>
    </w:rPr>
  </w:style>
  <w:style w:type="paragraph" w:customStyle="1" w:styleId="a6">
    <w:name w:val="Знак Знак Знак Знак Знак Знак Знак Знак Знак Знак Знак Знак Знак Знак Знак Знак Знак Знак"/>
    <w:basedOn w:val="a"/>
    <w:uiPriority w:val="99"/>
    <w:rsid w:val="009B166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B16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588">
      <w:bodyDiv w:val="1"/>
      <w:marLeft w:val="0"/>
      <w:marRight w:val="0"/>
      <w:marTop w:val="0"/>
      <w:marBottom w:val="0"/>
      <w:divBdr>
        <w:top w:val="none" w:sz="0" w:space="0" w:color="auto"/>
        <w:left w:val="none" w:sz="0" w:space="0" w:color="auto"/>
        <w:bottom w:val="none" w:sz="0" w:space="0" w:color="auto"/>
        <w:right w:val="none" w:sz="0" w:space="0" w:color="auto"/>
      </w:divBdr>
      <w:divsChild>
        <w:div w:id="1079255367">
          <w:marLeft w:val="0"/>
          <w:marRight w:val="0"/>
          <w:marTop w:val="0"/>
          <w:marBottom w:val="0"/>
          <w:divBdr>
            <w:top w:val="none" w:sz="0" w:space="0" w:color="auto"/>
            <w:left w:val="none" w:sz="0" w:space="0" w:color="auto"/>
            <w:bottom w:val="none" w:sz="0" w:space="0" w:color="auto"/>
            <w:right w:val="none" w:sz="0" w:space="0" w:color="auto"/>
          </w:divBdr>
        </w:div>
        <w:div w:id="443381815">
          <w:marLeft w:val="0"/>
          <w:marRight w:val="0"/>
          <w:marTop w:val="0"/>
          <w:marBottom w:val="0"/>
          <w:divBdr>
            <w:top w:val="none" w:sz="0" w:space="0" w:color="auto"/>
            <w:left w:val="none" w:sz="0" w:space="0" w:color="auto"/>
            <w:bottom w:val="none" w:sz="0" w:space="0" w:color="auto"/>
            <w:right w:val="none" w:sz="0" w:space="0" w:color="auto"/>
          </w:divBdr>
        </w:div>
      </w:divsChild>
    </w:div>
    <w:div w:id="476000391">
      <w:bodyDiv w:val="1"/>
      <w:marLeft w:val="0"/>
      <w:marRight w:val="0"/>
      <w:marTop w:val="0"/>
      <w:marBottom w:val="0"/>
      <w:divBdr>
        <w:top w:val="none" w:sz="0" w:space="0" w:color="auto"/>
        <w:left w:val="none" w:sz="0" w:space="0" w:color="auto"/>
        <w:bottom w:val="none" w:sz="0" w:space="0" w:color="auto"/>
        <w:right w:val="none" w:sz="0" w:space="0" w:color="auto"/>
      </w:divBdr>
      <w:divsChild>
        <w:div w:id="787356263">
          <w:marLeft w:val="0"/>
          <w:marRight w:val="0"/>
          <w:marTop w:val="0"/>
          <w:marBottom w:val="0"/>
          <w:divBdr>
            <w:top w:val="none" w:sz="0" w:space="0" w:color="auto"/>
            <w:left w:val="none" w:sz="0" w:space="0" w:color="auto"/>
            <w:bottom w:val="none" w:sz="0" w:space="0" w:color="auto"/>
            <w:right w:val="none" w:sz="0" w:space="0" w:color="auto"/>
          </w:divBdr>
        </w:div>
        <w:div w:id="2125686665">
          <w:marLeft w:val="0"/>
          <w:marRight w:val="0"/>
          <w:marTop w:val="0"/>
          <w:marBottom w:val="0"/>
          <w:divBdr>
            <w:top w:val="none" w:sz="0" w:space="0" w:color="auto"/>
            <w:left w:val="none" w:sz="0" w:space="0" w:color="auto"/>
            <w:bottom w:val="none" w:sz="0" w:space="0" w:color="auto"/>
            <w:right w:val="none" w:sz="0" w:space="0" w:color="auto"/>
          </w:divBdr>
        </w:div>
      </w:divsChild>
    </w:div>
    <w:div w:id="1418405713">
      <w:bodyDiv w:val="1"/>
      <w:marLeft w:val="0"/>
      <w:marRight w:val="0"/>
      <w:marTop w:val="0"/>
      <w:marBottom w:val="0"/>
      <w:divBdr>
        <w:top w:val="none" w:sz="0" w:space="0" w:color="auto"/>
        <w:left w:val="none" w:sz="0" w:space="0" w:color="auto"/>
        <w:bottom w:val="none" w:sz="0" w:space="0" w:color="auto"/>
        <w:right w:val="none" w:sz="0" w:space="0" w:color="auto"/>
      </w:divBdr>
      <w:divsChild>
        <w:div w:id="1505323087">
          <w:marLeft w:val="0"/>
          <w:marRight w:val="0"/>
          <w:marTop w:val="0"/>
          <w:marBottom w:val="0"/>
          <w:divBdr>
            <w:top w:val="none" w:sz="0" w:space="0" w:color="auto"/>
            <w:left w:val="none" w:sz="0" w:space="0" w:color="auto"/>
            <w:bottom w:val="none" w:sz="0" w:space="0" w:color="auto"/>
            <w:right w:val="none" w:sz="0" w:space="0" w:color="auto"/>
          </w:divBdr>
        </w:div>
        <w:div w:id="1310282476">
          <w:marLeft w:val="0"/>
          <w:marRight w:val="0"/>
          <w:marTop w:val="0"/>
          <w:marBottom w:val="0"/>
          <w:divBdr>
            <w:top w:val="none" w:sz="0" w:space="0" w:color="auto"/>
            <w:left w:val="none" w:sz="0" w:space="0" w:color="auto"/>
            <w:bottom w:val="none" w:sz="0" w:space="0" w:color="auto"/>
            <w:right w:val="none" w:sz="0" w:space="0" w:color="auto"/>
          </w:divBdr>
        </w:div>
      </w:divsChild>
    </w:div>
    <w:div w:id="1495297226">
      <w:bodyDiv w:val="1"/>
      <w:marLeft w:val="0"/>
      <w:marRight w:val="0"/>
      <w:marTop w:val="0"/>
      <w:marBottom w:val="0"/>
      <w:divBdr>
        <w:top w:val="none" w:sz="0" w:space="0" w:color="auto"/>
        <w:left w:val="none" w:sz="0" w:space="0" w:color="auto"/>
        <w:bottom w:val="none" w:sz="0" w:space="0" w:color="auto"/>
        <w:right w:val="none" w:sz="0" w:space="0" w:color="auto"/>
      </w:divBdr>
    </w:div>
    <w:div w:id="1832136937">
      <w:bodyDiv w:val="1"/>
      <w:marLeft w:val="0"/>
      <w:marRight w:val="0"/>
      <w:marTop w:val="0"/>
      <w:marBottom w:val="0"/>
      <w:divBdr>
        <w:top w:val="none" w:sz="0" w:space="0" w:color="auto"/>
        <w:left w:val="none" w:sz="0" w:space="0" w:color="auto"/>
        <w:bottom w:val="none" w:sz="0" w:space="0" w:color="auto"/>
        <w:right w:val="none" w:sz="0" w:space="0" w:color="auto"/>
      </w:divBdr>
    </w:div>
    <w:div w:id="1878665631">
      <w:bodyDiv w:val="1"/>
      <w:marLeft w:val="0"/>
      <w:marRight w:val="0"/>
      <w:marTop w:val="0"/>
      <w:marBottom w:val="0"/>
      <w:divBdr>
        <w:top w:val="none" w:sz="0" w:space="0" w:color="auto"/>
        <w:left w:val="none" w:sz="0" w:space="0" w:color="auto"/>
        <w:bottom w:val="none" w:sz="0" w:space="0" w:color="auto"/>
        <w:right w:val="none" w:sz="0" w:space="0" w:color="auto"/>
      </w:divBdr>
      <w:divsChild>
        <w:div w:id="1415853994">
          <w:marLeft w:val="0"/>
          <w:marRight w:val="0"/>
          <w:marTop w:val="0"/>
          <w:marBottom w:val="0"/>
          <w:divBdr>
            <w:top w:val="none" w:sz="0" w:space="0" w:color="auto"/>
            <w:left w:val="none" w:sz="0" w:space="0" w:color="auto"/>
            <w:bottom w:val="none" w:sz="0" w:space="0" w:color="auto"/>
            <w:right w:val="none" w:sz="0" w:space="0" w:color="auto"/>
          </w:divBdr>
        </w:div>
        <w:div w:id="2076276654">
          <w:marLeft w:val="0"/>
          <w:marRight w:val="0"/>
          <w:marTop w:val="0"/>
          <w:marBottom w:val="0"/>
          <w:divBdr>
            <w:top w:val="none" w:sz="0" w:space="0" w:color="auto"/>
            <w:left w:val="none" w:sz="0" w:space="0" w:color="auto"/>
            <w:bottom w:val="none" w:sz="0" w:space="0" w:color="auto"/>
            <w:right w:val="none" w:sz="0" w:space="0" w:color="auto"/>
          </w:divBdr>
        </w:div>
      </w:divsChild>
    </w:div>
    <w:div w:id="2084796633">
      <w:bodyDiv w:val="1"/>
      <w:marLeft w:val="0"/>
      <w:marRight w:val="0"/>
      <w:marTop w:val="0"/>
      <w:marBottom w:val="0"/>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 w:id="1129009414">
          <w:marLeft w:val="0"/>
          <w:marRight w:val="0"/>
          <w:marTop w:val="0"/>
          <w:marBottom w:val="0"/>
          <w:divBdr>
            <w:top w:val="none" w:sz="0" w:space="0" w:color="auto"/>
            <w:left w:val="none" w:sz="0" w:space="0" w:color="auto"/>
            <w:bottom w:val="none" w:sz="0" w:space="0" w:color="auto"/>
            <w:right w:val="none" w:sz="0" w:space="0" w:color="auto"/>
          </w:divBdr>
        </w:div>
      </w:divsChild>
    </w:div>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199</Words>
  <Characters>1138</Characters>
  <Application>Microsoft Office Word</Application>
  <DocSecurity>0</DocSecurity>
  <Lines>9</Lines>
  <Paragraphs>2</Paragraphs>
  <ScaleCrop>false</ScaleCrop>
  <Company>SPecialiST RePack</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14</cp:revision>
  <dcterms:created xsi:type="dcterms:W3CDTF">2020-01-31T11:22:00Z</dcterms:created>
  <dcterms:modified xsi:type="dcterms:W3CDTF">2020-02-03T11:18:00Z</dcterms:modified>
</cp:coreProperties>
</file>