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A93" w:rsidRPr="00090B17" w:rsidRDefault="00250A93" w:rsidP="00250A93">
      <w:pPr>
        <w:pStyle w:val="a3"/>
        <w:shd w:val="clear" w:color="auto" w:fill="FFFFFF"/>
        <w:spacing w:before="0" w:beforeAutospacing="0" w:after="0" w:afterAutospacing="0"/>
        <w:ind w:firstLine="540"/>
        <w:jc w:val="both"/>
        <w:rPr>
          <w:color w:val="000000"/>
          <w:sz w:val="22"/>
          <w:szCs w:val="22"/>
        </w:rPr>
      </w:pPr>
      <w:r w:rsidRPr="00090B17">
        <w:rPr>
          <w:color w:val="000000"/>
          <w:sz w:val="22"/>
          <w:szCs w:val="22"/>
        </w:rPr>
        <w:t>Звертаємо увагу платників податків: з початку 2020 року стартувала кампанія декларування громадянами доходів, одержаних протягом 2019 року.</w:t>
      </w:r>
    </w:p>
    <w:p w:rsidR="00250A93" w:rsidRPr="00090B17" w:rsidRDefault="00250A93" w:rsidP="00250A93">
      <w:pPr>
        <w:pStyle w:val="a3"/>
        <w:shd w:val="clear" w:color="auto" w:fill="FFFFFF"/>
        <w:spacing w:before="0" w:beforeAutospacing="0" w:after="0" w:afterAutospacing="0"/>
        <w:ind w:firstLine="540"/>
        <w:jc w:val="both"/>
        <w:rPr>
          <w:color w:val="000000"/>
          <w:sz w:val="22"/>
          <w:szCs w:val="22"/>
        </w:rPr>
      </w:pPr>
      <w:r w:rsidRPr="00090B17">
        <w:rPr>
          <w:color w:val="000000"/>
          <w:sz w:val="22"/>
          <w:szCs w:val="22"/>
        </w:rPr>
        <w:t>Платник податків</w:t>
      </w:r>
      <w:r w:rsidRPr="00090B17">
        <w:rPr>
          <w:rStyle w:val="apple-converted-space"/>
          <w:color w:val="000000"/>
          <w:sz w:val="22"/>
          <w:szCs w:val="22"/>
        </w:rPr>
        <w:t> </w:t>
      </w:r>
      <w:r w:rsidRPr="00090B17">
        <w:rPr>
          <w:rStyle w:val="a4"/>
          <w:color w:val="000000"/>
          <w:sz w:val="22"/>
          <w:szCs w:val="22"/>
        </w:rPr>
        <w:t>може обрати зручний для себе спосіб</w:t>
      </w:r>
      <w:r w:rsidRPr="00090B17">
        <w:rPr>
          <w:rStyle w:val="apple-converted-space"/>
          <w:color w:val="000000"/>
          <w:sz w:val="22"/>
          <w:szCs w:val="22"/>
        </w:rPr>
        <w:t> </w:t>
      </w:r>
      <w:r w:rsidRPr="00090B17">
        <w:rPr>
          <w:color w:val="000000"/>
          <w:sz w:val="22"/>
          <w:szCs w:val="22"/>
        </w:rPr>
        <w:t>подачі податкової декларації про майновий стан і доходи (далі – декларація):</w:t>
      </w:r>
    </w:p>
    <w:p w:rsidR="00250A93" w:rsidRPr="00090B17" w:rsidRDefault="00250A93" w:rsidP="00250A93">
      <w:pPr>
        <w:pStyle w:val="a3"/>
        <w:shd w:val="clear" w:color="auto" w:fill="FFFFFF"/>
        <w:spacing w:before="0" w:beforeAutospacing="0" w:after="0" w:afterAutospacing="0"/>
        <w:ind w:firstLine="540"/>
        <w:jc w:val="both"/>
        <w:rPr>
          <w:color w:val="000000"/>
          <w:sz w:val="22"/>
          <w:szCs w:val="22"/>
        </w:rPr>
      </w:pPr>
      <w:r w:rsidRPr="00090B17">
        <w:rPr>
          <w:color w:val="000000"/>
          <w:sz w:val="22"/>
          <w:szCs w:val="22"/>
        </w:rPr>
        <w:t>- особисто або уповноваженою на це особою;</w:t>
      </w:r>
    </w:p>
    <w:p w:rsidR="00250A93" w:rsidRPr="00090B17" w:rsidRDefault="00250A93" w:rsidP="00250A93">
      <w:pPr>
        <w:pStyle w:val="a3"/>
        <w:shd w:val="clear" w:color="auto" w:fill="FFFFFF"/>
        <w:spacing w:before="0" w:beforeAutospacing="0" w:after="0" w:afterAutospacing="0"/>
        <w:ind w:firstLine="540"/>
        <w:jc w:val="both"/>
        <w:rPr>
          <w:color w:val="000000"/>
          <w:sz w:val="22"/>
          <w:szCs w:val="22"/>
        </w:rPr>
      </w:pPr>
      <w:r w:rsidRPr="00090B17">
        <w:rPr>
          <w:color w:val="000000"/>
          <w:sz w:val="22"/>
          <w:szCs w:val="22"/>
        </w:rPr>
        <w:t xml:space="preserve"> - надіслати поштою з повідомленням про вручення ;</w:t>
      </w:r>
    </w:p>
    <w:p w:rsidR="00250A93" w:rsidRPr="00090B17" w:rsidRDefault="00250A93" w:rsidP="00250A93">
      <w:pPr>
        <w:pStyle w:val="a3"/>
        <w:shd w:val="clear" w:color="auto" w:fill="FFFFFF"/>
        <w:spacing w:before="0" w:beforeAutospacing="0" w:after="0" w:afterAutospacing="0"/>
        <w:ind w:firstLine="540"/>
        <w:jc w:val="both"/>
        <w:rPr>
          <w:color w:val="000000"/>
          <w:sz w:val="22"/>
          <w:szCs w:val="22"/>
        </w:rPr>
      </w:pPr>
      <w:r w:rsidRPr="00090B17">
        <w:rPr>
          <w:color w:val="000000"/>
          <w:sz w:val="22"/>
          <w:szCs w:val="22"/>
        </w:rPr>
        <w:t>- засобами електронного зв’язку в електронній формі.</w:t>
      </w:r>
    </w:p>
    <w:p w:rsidR="00250A93" w:rsidRPr="00090B17" w:rsidRDefault="00250A93" w:rsidP="00250A93">
      <w:pPr>
        <w:pStyle w:val="a3"/>
        <w:shd w:val="clear" w:color="auto" w:fill="FFFFFF"/>
        <w:spacing w:before="0" w:beforeAutospacing="0" w:after="0" w:afterAutospacing="0"/>
        <w:ind w:firstLine="540"/>
        <w:jc w:val="both"/>
        <w:rPr>
          <w:color w:val="000000"/>
          <w:sz w:val="22"/>
          <w:szCs w:val="22"/>
        </w:rPr>
      </w:pPr>
      <w:r w:rsidRPr="00090B17">
        <w:rPr>
          <w:rStyle w:val="a4"/>
          <w:color w:val="000000"/>
          <w:sz w:val="22"/>
          <w:szCs w:val="22"/>
        </w:rPr>
        <w:t>Граничний термін подання декларації за звітний (податковий) 2019 рік – 30.04.2020.</w:t>
      </w:r>
    </w:p>
    <w:p w:rsidR="00250A93" w:rsidRPr="00090B17" w:rsidRDefault="00250A93" w:rsidP="00250A93">
      <w:pPr>
        <w:pStyle w:val="a3"/>
        <w:shd w:val="clear" w:color="auto" w:fill="FFFFFF"/>
        <w:spacing w:before="0" w:beforeAutospacing="0" w:after="0" w:afterAutospacing="0"/>
        <w:ind w:firstLine="540"/>
        <w:jc w:val="both"/>
        <w:rPr>
          <w:color w:val="000000"/>
          <w:sz w:val="22"/>
          <w:szCs w:val="22"/>
        </w:rPr>
      </w:pPr>
      <w:r w:rsidRPr="00090B17">
        <w:rPr>
          <w:color w:val="000000"/>
          <w:sz w:val="22"/>
          <w:szCs w:val="22"/>
        </w:rPr>
        <w:t>У разі надсилання декларації поштою платник податку зобов’язаний здійснити таке відправлення не пізніше ніж за п’ять днів до закінчення граничного строку подання податкової декларації,  а при поданні податкової декларації в електронній формі - не пізніше закінчення останньої години дня, в якому спливає такий граничний строк.</w:t>
      </w:r>
    </w:p>
    <w:p w:rsidR="00250A93" w:rsidRPr="00090B17" w:rsidRDefault="00250A93" w:rsidP="00250A93">
      <w:pPr>
        <w:pStyle w:val="a3"/>
        <w:shd w:val="clear" w:color="auto" w:fill="FFFFFF"/>
        <w:spacing w:before="0" w:beforeAutospacing="0" w:after="0" w:afterAutospacing="0"/>
        <w:ind w:firstLine="540"/>
        <w:jc w:val="both"/>
        <w:rPr>
          <w:color w:val="000000"/>
          <w:sz w:val="22"/>
          <w:szCs w:val="22"/>
        </w:rPr>
      </w:pPr>
      <w:r w:rsidRPr="00090B17">
        <w:rPr>
          <w:color w:val="000000"/>
          <w:sz w:val="22"/>
          <w:szCs w:val="22"/>
        </w:rPr>
        <w:t>При направленні декларації засобами електронного зв’язку громадяни можуть скористатися електронним сервісом в «Електронному кабінеті», який передбачає часткове автоматичне заповнення декларації на підставі облікових даних платника, відомостей щодо нарахованих (виплачених) доходів, наявних в Державному реєстрі фізичних осіб – платників податків та відомостей щодо об’єктів нерухомого (рухомого) майна.</w:t>
      </w:r>
    </w:p>
    <w:p w:rsidR="00250A93" w:rsidRPr="00090B17" w:rsidRDefault="00250A93" w:rsidP="00250A93">
      <w:pPr>
        <w:pStyle w:val="a3"/>
        <w:shd w:val="clear" w:color="auto" w:fill="FFFFFF"/>
        <w:spacing w:before="0" w:beforeAutospacing="0" w:after="0" w:afterAutospacing="0"/>
        <w:ind w:firstLine="540"/>
        <w:jc w:val="both"/>
        <w:rPr>
          <w:color w:val="000000"/>
          <w:sz w:val="22"/>
          <w:szCs w:val="22"/>
        </w:rPr>
      </w:pPr>
      <w:r w:rsidRPr="00090B17">
        <w:rPr>
          <w:rStyle w:val="a4"/>
          <w:color w:val="000000"/>
          <w:sz w:val="22"/>
          <w:szCs w:val="22"/>
        </w:rPr>
        <w:t>Нагадуємо, що обов’язок щодо подання декларації у платників податків виникає при отриманні:</w:t>
      </w:r>
    </w:p>
    <w:p w:rsidR="00250A93" w:rsidRPr="00090B17" w:rsidRDefault="00250A93" w:rsidP="00250A93">
      <w:pPr>
        <w:pStyle w:val="a3"/>
        <w:shd w:val="clear" w:color="auto" w:fill="FFFFFF"/>
        <w:spacing w:before="0" w:beforeAutospacing="0" w:after="0" w:afterAutospacing="0"/>
        <w:ind w:firstLine="540"/>
        <w:jc w:val="both"/>
        <w:rPr>
          <w:color w:val="000000"/>
          <w:sz w:val="22"/>
          <w:szCs w:val="22"/>
        </w:rPr>
      </w:pPr>
      <w:r w:rsidRPr="00090B17">
        <w:rPr>
          <w:color w:val="000000"/>
          <w:sz w:val="22"/>
          <w:szCs w:val="22"/>
        </w:rPr>
        <w:t>- доходів не від податкових агентів (тобто від інших фізичних осіб, які не зареєстровані як самозайняті особи). До таких доходів відносяться, зокрема доходи від надання в оренду рухомого або нерухомого майна іншим фізичним особам;  успадкування майна не від членів сім’ї першого та другого ступенів споріднення, при нотаріальному оформленні спадщини за якими не було сплачено податок на доходи фізичних осіб та військовий збір, тощо;</w:t>
      </w:r>
    </w:p>
    <w:p w:rsidR="00250A93" w:rsidRPr="00090B17" w:rsidRDefault="00250A93" w:rsidP="00250A93">
      <w:pPr>
        <w:pStyle w:val="a3"/>
        <w:shd w:val="clear" w:color="auto" w:fill="FFFFFF"/>
        <w:spacing w:before="0" w:beforeAutospacing="0" w:after="0" w:afterAutospacing="0"/>
        <w:ind w:firstLine="540"/>
        <w:jc w:val="both"/>
        <w:rPr>
          <w:color w:val="000000"/>
          <w:sz w:val="22"/>
          <w:szCs w:val="22"/>
        </w:rPr>
      </w:pPr>
      <w:r w:rsidRPr="00090B17">
        <w:rPr>
          <w:color w:val="000000"/>
          <w:sz w:val="22"/>
          <w:szCs w:val="22"/>
        </w:rPr>
        <w:t>- доходів від податкових агентів, які не підлягали оподаткуванню при виплаті, але які не звільнені від оподаткування.</w:t>
      </w:r>
    </w:p>
    <w:p w:rsidR="00250A93" w:rsidRPr="00090B17" w:rsidRDefault="00250A93" w:rsidP="00250A93">
      <w:pPr>
        <w:pStyle w:val="a3"/>
        <w:shd w:val="clear" w:color="auto" w:fill="FFFFFF"/>
        <w:spacing w:before="0" w:beforeAutospacing="0" w:after="0" w:afterAutospacing="0"/>
        <w:ind w:firstLine="540"/>
        <w:jc w:val="both"/>
        <w:rPr>
          <w:color w:val="000000"/>
          <w:sz w:val="22"/>
          <w:szCs w:val="22"/>
        </w:rPr>
      </w:pPr>
      <w:r w:rsidRPr="00090B17">
        <w:rPr>
          <w:color w:val="000000"/>
          <w:sz w:val="22"/>
          <w:szCs w:val="22"/>
        </w:rPr>
        <w:t>До таких доходів відноситься, зокрема, дохід у вигляді  основної суми боргу (кредиту) платника податку, прощеного (анульованого) кредитором за його самостійним рішенням, не пов’язаним з процедурою банкрутства, до закінчення строку позовної давності, якщо його сума перевищує 25 відсотків однієї мінімальної заробітної плати (у розрахунку на рік), встановленої на 1 січня звітного податкового року, а також інвестиційних доходів;</w:t>
      </w:r>
    </w:p>
    <w:p w:rsidR="00250A93" w:rsidRPr="00090B17" w:rsidRDefault="00250A93" w:rsidP="00250A93">
      <w:pPr>
        <w:pStyle w:val="a3"/>
        <w:shd w:val="clear" w:color="auto" w:fill="FFFFFF"/>
        <w:spacing w:before="0" w:beforeAutospacing="0" w:after="0" w:afterAutospacing="0"/>
        <w:ind w:firstLine="540"/>
        <w:jc w:val="both"/>
        <w:rPr>
          <w:color w:val="000000"/>
          <w:sz w:val="22"/>
          <w:szCs w:val="22"/>
        </w:rPr>
      </w:pPr>
      <w:r w:rsidRPr="00090B17">
        <w:rPr>
          <w:color w:val="000000"/>
          <w:sz w:val="22"/>
          <w:szCs w:val="22"/>
        </w:rPr>
        <w:t>- іноземного доходу;</w:t>
      </w:r>
    </w:p>
    <w:p w:rsidR="00250A93" w:rsidRPr="00090B17" w:rsidRDefault="00250A93" w:rsidP="00250A93">
      <w:pPr>
        <w:pStyle w:val="a3"/>
        <w:shd w:val="clear" w:color="auto" w:fill="FFFFFF"/>
        <w:spacing w:before="0" w:beforeAutospacing="0" w:after="0" w:afterAutospacing="0"/>
        <w:ind w:firstLine="540"/>
        <w:jc w:val="both"/>
        <w:rPr>
          <w:color w:val="000000"/>
          <w:sz w:val="22"/>
          <w:szCs w:val="22"/>
        </w:rPr>
      </w:pPr>
      <w:r w:rsidRPr="00090B17">
        <w:rPr>
          <w:color w:val="000000"/>
          <w:sz w:val="22"/>
          <w:szCs w:val="22"/>
        </w:rPr>
        <w:t>- та в інших передбачених Кодексом випадках.</w:t>
      </w:r>
    </w:p>
    <w:p w:rsidR="00250A93" w:rsidRPr="00090B17" w:rsidRDefault="00250A93" w:rsidP="00250A93">
      <w:pPr>
        <w:pStyle w:val="a3"/>
        <w:shd w:val="clear" w:color="auto" w:fill="FFFFFF"/>
        <w:spacing w:before="0" w:beforeAutospacing="0" w:after="0" w:afterAutospacing="0"/>
        <w:ind w:firstLine="540"/>
        <w:jc w:val="both"/>
        <w:rPr>
          <w:color w:val="000000"/>
          <w:sz w:val="22"/>
          <w:szCs w:val="22"/>
        </w:rPr>
      </w:pPr>
      <w:r w:rsidRPr="00090B17">
        <w:rPr>
          <w:rStyle w:val="a4"/>
          <w:color w:val="000000"/>
          <w:sz w:val="22"/>
          <w:szCs w:val="22"/>
        </w:rPr>
        <w:t>Водночас нагадуємо, що платники податків мають право задекларувати право на податкову знижку, відповідно до статті 166 Податкового кодексу України, шляхом подання декларації до 31.12.2020.</w:t>
      </w:r>
    </w:p>
    <w:p w:rsidR="00250A93" w:rsidRDefault="00250A93" w:rsidP="00250A93">
      <w:pPr>
        <w:pStyle w:val="a3"/>
        <w:shd w:val="clear" w:color="auto" w:fill="FFFFFF"/>
        <w:spacing w:before="0" w:beforeAutospacing="0" w:after="0" w:afterAutospacing="0"/>
        <w:ind w:firstLine="540"/>
        <w:jc w:val="both"/>
        <w:rPr>
          <w:color w:val="000000"/>
          <w:sz w:val="22"/>
          <w:szCs w:val="22"/>
          <w:lang w:val="en-US"/>
        </w:rPr>
      </w:pPr>
      <w:r w:rsidRPr="00090B17">
        <w:rPr>
          <w:color w:val="000000"/>
          <w:sz w:val="22"/>
          <w:szCs w:val="22"/>
        </w:rPr>
        <w:t>Зауважимо, що Наказом Міністерства фінансів України від 25 квітня 2019 року №177 «Про внесення змін до наказу Міністерства фінансів України від 02 жовтня 2015 року №859» з 1 січня 2020 року запроваджується та вводиться в дію нова форма податкової декларації.</w:t>
      </w:r>
    </w:p>
    <w:p w:rsidR="00250A93" w:rsidRPr="007B2C3C" w:rsidRDefault="00250A93" w:rsidP="00250A93">
      <w:pPr>
        <w:pStyle w:val="a3"/>
        <w:shd w:val="clear" w:color="auto" w:fill="FFFFFF"/>
        <w:spacing w:before="0" w:beforeAutospacing="0" w:after="0" w:afterAutospacing="0"/>
        <w:ind w:firstLine="540"/>
        <w:jc w:val="both"/>
        <w:rPr>
          <w:color w:val="000000"/>
          <w:sz w:val="22"/>
          <w:szCs w:val="22"/>
          <w:lang w:val="en-US"/>
        </w:rPr>
      </w:pPr>
    </w:p>
    <w:p w:rsidR="00250A93" w:rsidRPr="000A7F17" w:rsidRDefault="00250A93" w:rsidP="00250A93">
      <w:pPr>
        <w:ind w:firstLine="6300"/>
        <w:jc w:val="both"/>
        <w:rPr>
          <w:b/>
          <w:sz w:val="22"/>
          <w:szCs w:val="22"/>
          <w:lang w:val="uk-UA"/>
        </w:rPr>
      </w:pPr>
      <w:r>
        <w:rPr>
          <w:b/>
          <w:sz w:val="22"/>
          <w:szCs w:val="22"/>
          <w:lang w:val="en-US"/>
        </w:rPr>
        <w:t xml:space="preserve">     </w:t>
      </w:r>
      <w:r>
        <w:rPr>
          <w:b/>
          <w:sz w:val="22"/>
          <w:szCs w:val="22"/>
          <w:lang w:val="uk-UA"/>
        </w:rPr>
        <w:t>Старобільське</w:t>
      </w:r>
      <w:r w:rsidRPr="000A7F17">
        <w:rPr>
          <w:b/>
          <w:sz w:val="22"/>
          <w:szCs w:val="22"/>
          <w:lang w:val="uk-UA"/>
        </w:rPr>
        <w:t xml:space="preserve"> </w:t>
      </w:r>
      <w:r>
        <w:rPr>
          <w:b/>
          <w:sz w:val="22"/>
          <w:szCs w:val="22"/>
          <w:lang w:val="uk-UA"/>
        </w:rPr>
        <w:t>управління</w:t>
      </w:r>
    </w:p>
    <w:p w:rsidR="009B1667" w:rsidRDefault="009B1667">
      <w:bookmarkStart w:id="0" w:name="_GoBack"/>
      <w:bookmarkEnd w:id="0"/>
    </w:p>
    <w:sectPr w:rsidR="009B16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MT Extra"/>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Verdana">
    <w:altName w:val="Tahom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97931"/>
    <w:multiLevelType w:val="multilevel"/>
    <w:tmpl w:val="64F8E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B479DF"/>
    <w:multiLevelType w:val="multilevel"/>
    <w:tmpl w:val="8B2EC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7511A"/>
    <w:multiLevelType w:val="multilevel"/>
    <w:tmpl w:val="2218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57016A"/>
    <w:multiLevelType w:val="multilevel"/>
    <w:tmpl w:val="D382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5E3A33"/>
    <w:multiLevelType w:val="multilevel"/>
    <w:tmpl w:val="0C104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251EBC"/>
    <w:multiLevelType w:val="multilevel"/>
    <w:tmpl w:val="9CF6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4DE"/>
    <w:rsid w:val="0004069B"/>
    <w:rsid w:val="000E5BCC"/>
    <w:rsid w:val="00250A93"/>
    <w:rsid w:val="00296205"/>
    <w:rsid w:val="002F5A26"/>
    <w:rsid w:val="00383C4F"/>
    <w:rsid w:val="0048475C"/>
    <w:rsid w:val="004D0746"/>
    <w:rsid w:val="005F259C"/>
    <w:rsid w:val="0066061C"/>
    <w:rsid w:val="006E3BF2"/>
    <w:rsid w:val="007670A7"/>
    <w:rsid w:val="008605AF"/>
    <w:rsid w:val="009B1667"/>
    <w:rsid w:val="00A47F82"/>
    <w:rsid w:val="00AB04DE"/>
    <w:rsid w:val="00D96EF0"/>
    <w:rsid w:val="00EA7E91"/>
    <w:rsid w:val="00ED52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BF5B0"/>
  <w15:chartTrackingRefBased/>
  <w15:docId w15:val="{246727BB-92EE-4C85-9CE3-DF3294F20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1667"/>
    <w:pPr>
      <w:autoSpaceDE w:val="0"/>
      <w:autoSpaceDN w:val="0"/>
      <w:spacing w:after="0" w:line="240" w:lineRule="auto"/>
    </w:pPr>
    <w:rPr>
      <w:rFonts w:ascii="Times New Roman" w:eastAsia="Times New Roman" w:hAnsi="Times New Roman" w:cs="Times New Roman"/>
      <w:sz w:val="24"/>
      <w:szCs w:val="24"/>
      <w:lang w:eastAsia="uk-UA"/>
    </w:rPr>
  </w:style>
  <w:style w:type="paragraph" w:styleId="2">
    <w:name w:val="heading 2"/>
    <w:basedOn w:val="a"/>
    <w:link w:val="20"/>
    <w:uiPriority w:val="9"/>
    <w:qFormat/>
    <w:rsid w:val="00383C4F"/>
    <w:pPr>
      <w:autoSpaceDE/>
      <w:autoSpaceDN/>
      <w:spacing w:before="100" w:beforeAutospacing="1" w:after="100" w:afterAutospacing="1"/>
      <w:outlineLvl w:val="1"/>
    </w:pPr>
    <w:rPr>
      <w:b/>
      <w:bCs/>
      <w:sz w:val="36"/>
      <w:szCs w:val="36"/>
      <w:lang w:eastAsia="ru-RU"/>
    </w:rPr>
  </w:style>
  <w:style w:type="paragraph" w:styleId="4">
    <w:name w:val="heading 4"/>
    <w:basedOn w:val="a"/>
    <w:link w:val="40"/>
    <w:uiPriority w:val="9"/>
    <w:qFormat/>
    <w:rsid w:val="00383C4F"/>
    <w:pPr>
      <w:autoSpaceDE/>
      <w:autoSpaceDN/>
      <w:spacing w:before="100" w:beforeAutospacing="1" w:after="100" w:afterAutospacing="1"/>
      <w:outlineLvl w:val="3"/>
    </w:pPr>
    <w:rPr>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83C4F"/>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383C4F"/>
    <w:rPr>
      <w:rFonts w:ascii="Times New Roman" w:eastAsia="Times New Roman" w:hAnsi="Times New Roman" w:cs="Times New Roman"/>
      <w:b/>
      <w:bCs/>
      <w:sz w:val="24"/>
      <w:szCs w:val="24"/>
      <w:lang w:eastAsia="ru-RU"/>
    </w:rPr>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unhideWhenUsed/>
    <w:rsid w:val="00383C4F"/>
    <w:pPr>
      <w:autoSpaceDE/>
      <w:autoSpaceDN/>
      <w:spacing w:before="100" w:beforeAutospacing="1" w:after="100" w:afterAutospacing="1"/>
    </w:pPr>
    <w:rPr>
      <w:lang w:eastAsia="ru-RU"/>
    </w:rPr>
  </w:style>
  <w:style w:type="character" w:styleId="a4">
    <w:name w:val="Strong"/>
    <w:basedOn w:val="a0"/>
    <w:uiPriority w:val="99"/>
    <w:qFormat/>
    <w:rsid w:val="00383C4F"/>
    <w:rPr>
      <w:b/>
      <w:bCs/>
    </w:rPr>
  </w:style>
  <w:style w:type="character" w:styleId="a5">
    <w:name w:val="Hyperlink"/>
    <w:basedOn w:val="a0"/>
    <w:uiPriority w:val="99"/>
    <w:semiHidden/>
    <w:unhideWhenUsed/>
    <w:rsid w:val="004D0746"/>
    <w:rPr>
      <w:color w:val="0000FF"/>
      <w:u w:val="single"/>
    </w:rPr>
  </w:style>
  <w:style w:type="paragraph" w:customStyle="1" w:styleId="a6">
    <w:name w:val="Знак Знак Знак Знак Знак Знак Знак Знак Знак Знак Знак Знак Знак Знак Знак Знак Знак Знак"/>
    <w:basedOn w:val="a"/>
    <w:uiPriority w:val="99"/>
    <w:rsid w:val="009B1667"/>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9B1667"/>
    <w:rPr>
      <w:rFonts w:ascii="Times New Roman" w:eastAsia="Times New Roman" w:hAnsi="Times New Roman" w:cs="Times New Roman"/>
      <w:sz w:val="24"/>
      <w:szCs w:val="24"/>
      <w:lang w:eastAsia="ru-RU"/>
    </w:rPr>
  </w:style>
  <w:style w:type="character" w:customStyle="1" w:styleId="apple-converted-space">
    <w:name w:val="apple-converted-space"/>
    <w:basedOn w:val="a0"/>
    <w:uiPriority w:val="99"/>
    <w:rsid w:val="00D96EF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41588">
      <w:bodyDiv w:val="1"/>
      <w:marLeft w:val="0"/>
      <w:marRight w:val="0"/>
      <w:marTop w:val="0"/>
      <w:marBottom w:val="0"/>
      <w:divBdr>
        <w:top w:val="none" w:sz="0" w:space="0" w:color="auto"/>
        <w:left w:val="none" w:sz="0" w:space="0" w:color="auto"/>
        <w:bottom w:val="none" w:sz="0" w:space="0" w:color="auto"/>
        <w:right w:val="none" w:sz="0" w:space="0" w:color="auto"/>
      </w:divBdr>
      <w:divsChild>
        <w:div w:id="1079255367">
          <w:marLeft w:val="0"/>
          <w:marRight w:val="0"/>
          <w:marTop w:val="0"/>
          <w:marBottom w:val="0"/>
          <w:divBdr>
            <w:top w:val="none" w:sz="0" w:space="0" w:color="auto"/>
            <w:left w:val="none" w:sz="0" w:space="0" w:color="auto"/>
            <w:bottom w:val="none" w:sz="0" w:space="0" w:color="auto"/>
            <w:right w:val="none" w:sz="0" w:space="0" w:color="auto"/>
          </w:divBdr>
        </w:div>
        <w:div w:id="443381815">
          <w:marLeft w:val="0"/>
          <w:marRight w:val="0"/>
          <w:marTop w:val="0"/>
          <w:marBottom w:val="0"/>
          <w:divBdr>
            <w:top w:val="none" w:sz="0" w:space="0" w:color="auto"/>
            <w:left w:val="none" w:sz="0" w:space="0" w:color="auto"/>
            <w:bottom w:val="none" w:sz="0" w:space="0" w:color="auto"/>
            <w:right w:val="none" w:sz="0" w:space="0" w:color="auto"/>
          </w:divBdr>
        </w:div>
      </w:divsChild>
    </w:div>
    <w:div w:id="476000391">
      <w:bodyDiv w:val="1"/>
      <w:marLeft w:val="0"/>
      <w:marRight w:val="0"/>
      <w:marTop w:val="0"/>
      <w:marBottom w:val="0"/>
      <w:divBdr>
        <w:top w:val="none" w:sz="0" w:space="0" w:color="auto"/>
        <w:left w:val="none" w:sz="0" w:space="0" w:color="auto"/>
        <w:bottom w:val="none" w:sz="0" w:space="0" w:color="auto"/>
        <w:right w:val="none" w:sz="0" w:space="0" w:color="auto"/>
      </w:divBdr>
      <w:divsChild>
        <w:div w:id="787356263">
          <w:marLeft w:val="0"/>
          <w:marRight w:val="0"/>
          <w:marTop w:val="0"/>
          <w:marBottom w:val="0"/>
          <w:divBdr>
            <w:top w:val="none" w:sz="0" w:space="0" w:color="auto"/>
            <w:left w:val="none" w:sz="0" w:space="0" w:color="auto"/>
            <w:bottom w:val="none" w:sz="0" w:space="0" w:color="auto"/>
            <w:right w:val="none" w:sz="0" w:space="0" w:color="auto"/>
          </w:divBdr>
        </w:div>
        <w:div w:id="2125686665">
          <w:marLeft w:val="0"/>
          <w:marRight w:val="0"/>
          <w:marTop w:val="0"/>
          <w:marBottom w:val="0"/>
          <w:divBdr>
            <w:top w:val="none" w:sz="0" w:space="0" w:color="auto"/>
            <w:left w:val="none" w:sz="0" w:space="0" w:color="auto"/>
            <w:bottom w:val="none" w:sz="0" w:space="0" w:color="auto"/>
            <w:right w:val="none" w:sz="0" w:space="0" w:color="auto"/>
          </w:divBdr>
        </w:div>
      </w:divsChild>
    </w:div>
    <w:div w:id="1418405713">
      <w:bodyDiv w:val="1"/>
      <w:marLeft w:val="0"/>
      <w:marRight w:val="0"/>
      <w:marTop w:val="0"/>
      <w:marBottom w:val="0"/>
      <w:divBdr>
        <w:top w:val="none" w:sz="0" w:space="0" w:color="auto"/>
        <w:left w:val="none" w:sz="0" w:space="0" w:color="auto"/>
        <w:bottom w:val="none" w:sz="0" w:space="0" w:color="auto"/>
        <w:right w:val="none" w:sz="0" w:space="0" w:color="auto"/>
      </w:divBdr>
      <w:divsChild>
        <w:div w:id="1505323087">
          <w:marLeft w:val="0"/>
          <w:marRight w:val="0"/>
          <w:marTop w:val="0"/>
          <w:marBottom w:val="0"/>
          <w:divBdr>
            <w:top w:val="none" w:sz="0" w:space="0" w:color="auto"/>
            <w:left w:val="none" w:sz="0" w:space="0" w:color="auto"/>
            <w:bottom w:val="none" w:sz="0" w:space="0" w:color="auto"/>
            <w:right w:val="none" w:sz="0" w:space="0" w:color="auto"/>
          </w:divBdr>
        </w:div>
        <w:div w:id="1310282476">
          <w:marLeft w:val="0"/>
          <w:marRight w:val="0"/>
          <w:marTop w:val="0"/>
          <w:marBottom w:val="0"/>
          <w:divBdr>
            <w:top w:val="none" w:sz="0" w:space="0" w:color="auto"/>
            <w:left w:val="none" w:sz="0" w:space="0" w:color="auto"/>
            <w:bottom w:val="none" w:sz="0" w:space="0" w:color="auto"/>
            <w:right w:val="none" w:sz="0" w:space="0" w:color="auto"/>
          </w:divBdr>
        </w:div>
      </w:divsChild>
    </w:div>
    <w:div w:id="1495297226">
      <w:bodyDiv w:val="1"/>
      <w:marLeft w:val="0"/>
      <w:marRight w:val="0"/>
      <w:marTop w:val="0"/>
      <w:marBottom w:val="0"/>
      <w:divBdr>
        <w:top w:val="none" w:sz="0" w:space="0" w:color="auto"/>
        <w:left w:val="none" w:sz="0" w:space="0" w:color="auto"/>
        <w:bottom w:val="none" w:sz="0" w:space="0" w:color="auto"/>
        <w:right w:val="none" w:sz="0" w:space="0" w:color="auto"/>
      </w:divBdr>
    </w:div>
    <w:div w:id="1832136937">
      <w:bodyDiv w:val="1"/>
      <w:marLeft w:val="0"/>
      <w:marRight w:val="0"/>
      <w:marTop w:val="0"/>
      <w:marBottom w:val="0"/>
      <w:divBdr>
        <w:top w:val="none" w:sz="0" w:space="0" w:color="auto"/>
        <w:left w:val="none" w:sz="0" w:space="0" w:color="auto"/>
        <w:bottom w:val="none" w:sz="0" w:space="0" w:color="auto"/>
        <w:right w:val="none" w:sz="0" w:space="0" w:color="auto"/>
      </w:divBdr>
    </w:div>
    <w:div w:id="1878665631">
      <w:bodyDiv w:val="1"/>
      <w:marLeft w:val="0"/>
      <w:marRight w:val="0"/>
      <w:marTop w:val="0"/>
      <w:marBottom w:val="0"/>
      <w:divBdr>
        <w:top w:val="none" w:sz="0" w:space="0" w:color="auto"/>
        <w:left w:val="none" w:sz="0" w:space="0" w:color="auto"/>
        <w:bottom w:val="none" w:sz="0" w:space="0" w:color="auto"/>
        <w:right w:val="none" w:sz="0" w:space="0" w:color="auto"/>
      </w:divBdr>
      <w:divsChild>
        <w:div w:id="1415853994">
          <w:marLeft w:val="0"/>
          <w:marRight w:val="0"/>
          <w:marTop w:val="0"/>
          <w:marBottom w:val="0"/>
          <w:divBdr>
            <w:top w:val="none" w:sz="0" w:space="0" w:color="auto"/>
            <w:left w:val="none" w:sz="0" w:space="0" w:color="auto"/>
            <w:bottom w:val="none" w:sz="0" w:space="0" w:color="auto"/>
            <w:right w:val="none" w:sz="0" w:space="0" w:color="auto"/>
          </w:divBdr>
        </w:div>
        <w:div w:id="2076276654">
          <w:marLeft w:val="0"/>
          <w:marRight w:val="0"/>
          <w:marTop w:val="0"/>
          <w:marBottom w:val="0"/>
          <w:divBdr>
            <w:top w:val="none" w:sz="0" w:space="0" w:color="auto"/>
            <w:left w:val="none" w:sz="0" w:space="0" w:color="auto"/>
            <w:bottom w:val="none" w:sz="0" w:space="0" w:color="auto"/>
            <w:right w:val="none" w:sz="0" w:space="0" w:color="auto"/>
          </w:divBdr>
        </w:div>
      </w:divsChild>
    </w:div>
    <w:div w:id="2084796633">
      <w:bodyDiv w:val="1"/>
      <w:marLeft w:val="0"/>
      <w:marRight w:val="0"/>
      <w:marTop w:val="0"/>
      <w:marBottom w:val="0"/>
      <w:divBdr>
        <w:top w:val="none" w:sz="0" w:space="0" w:color="auto"/>
        <w:left w:val="none" w:sz="0" w:space="0" w:color="auto"/>
        <w:bottom w:val="none" w:sz="0" w:space="0" w:color="auto"/>
        <w:right w:val="none" w:sz="0" w:space="0" w:color="auto"/>
      </w:divBdr>
      <w:divsChild>
        <w:div w:id="2037193645">
          <w:marLeft w:val="0"/>
          <w:marRight w:val="0"/>
          <w:marTop w:val="0"/>
          <w:marBottom w:val="0"/>
          <w:divBdr>
            <w:top w:val="none" w:sz="0" w:space="0" w:color="auto"/>
            <w:left w:val="none" w:sz="0" w:space="0" w:color="auto"/>
            <w:bottom w:val="none" w:sz="0" w:space="0" w:color="auto"/>
            <w:right w:val="none" w:sz="0" w:space="0" w:color="auto"/>
          </w:divBdr>
        </w:div>
        <w:div w:id="1129009414">
          <w:marLeft w:val="0"/>
          <w:marRight w:val="0"/>
          <w:marTop w:val="0"/>
          <w:marBottom w:val="0"/>
          <w:divBdr>
            <w:top w:val="none" w:sz="0" w:space="0" w:color="auto"/>
            <w:left w:val="none" w:sz="0" w:space="0" w:color="auto"/>
            <w:bottom w:val="none" w:sz="0" w:space="0" w:color="auto"/>
            <w:right w:val="none" w:sz="0" w:space="0" w:color="auto"/>
          </w:divBdr>
        </w:div>
      </w:divsChild>
    </w:div>
    <w:div w:id="2097439411">
      <w:bodyDiv w:val="1"/>
      <w:marLeft w:val="0"/>
      <w:marRight w:val="0"/>
      <w:marTop w:val="0"/>
      <w:marBottom w:val="0"/>
      <w:divBdr>
        <w:top w:val="none" w:sz="0" w:space="0" w:color="auto"/>
        <w:left w:val="none" w:sz="0" w:space="0" w:color="auto"/>
        <w:bottom w:val="none" w:sz="0" w:space="0" w:color="auto"/>
        <w:right w:val="none" w:sz="0" w:space="0" w:color="auto"/>
      </w:divBdr>
      <w:divsChild>
        <w:div w:id="200675234">
          <w:marLeft w:val="0"/>
          <w:marRight w:val="0"/>
          <w:marTop w:val="0"/>
          <w:marBottom w:val="0"/>
          <w:divBdr>
            <w:top w:val="none" w:sz="0" w:space="0" w:color="auto"/>
            <w:left w:val="none" w:sz="0" w:space="0" w:color="auto"/>
            <w:bottom w:val="none" w:sz="0" w:space="0" w:color="auto"/>
            <w:right w:val="none" w:sz="0" w:space="0" w:color="auto"/>
          </w:divBdr>
        </w:div>
        <w:div w:id="1926575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425</Words>
  <Characters>2424</Characters>
  <Application>Microsoft Office Word</Application>
  <DocSecurity>0</DocSecurity>
  <Lines>20</Lines>
  <Paragraphs>5</Paragraphs>
  <ScaleCrop>false</ScaleCrop>
  <Company>SPecialiST RePack</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18</cp:revision>
  <dcterms:created xsi:type="dcterms:W3CDTF">2020-01-31T11:22:00Z</dcterms:created>
  <dcterms:modified xsi:type="dcterms:W3CDTF">2020-02-03T11:26:00Z</dcterms:modified>
</cp:coreProperties>
</file>