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122" w:rsidRPr="00C64122" w:rsidRDefault="00C64122" w:rsidP="00C64122">
      <w:pPr>
        <w:shd w:val="clear" w:color="auto" w:fill="FFFFFF"/>
        <w:autoSpaceDE/>
        <w:autoSpaceDN/>
        <w:spacing w:before="300" w:after="600"/>
        <w:outlineLvl w:val="1"/>
        <w:rPr>
          <w:rFonts w:ascii="Arial" w:hAnsi="Arial" w:cs="Arial"/>
          <w:color w:val="333333"/>
          <w:sz w:val="45"/>
          <w:szCs w:val="45"/>
          <w:lang w:eastAsia="ru-RU"/>
        </w:rPr>
      </w:pPr>
      <w:proofErr w:type="spellStart"/>
      <w:r w:rsidRPr="00C64122">
        <w:rPr>
          <w:rFonts w:ascii="Arial" w:hAnsi="Arial" w:cs="Arial"/>
          <w:color w:val="333333"/>
          <w:sz w:val="45"/>
          <w:szCs w:val="45"/>
          <w:lang w:eastAsia="ru-RU"/>
        </w:rPr>
        <w:t>Цього</w:t>
      </w:r>
      <w:proofErr w:type="spellEnd"/>
      <w:r w:rsidRPr="00C64122">
        <w:rPr>
          <w:rFonts w:ascii="Arial" w:hAnsi="Arial" w:cs="Arial"/>
          <w:color w:val="333333"/>
          <w:sz w:val="45"/>
          <w:szCs w:val="45"/>
          <w:lang w:eastAsia="ru-RU"/>
        </w:rPr>
        <w:t xml:space="preserve"> року </w:t>
      </w:r>
      <w:proofErr w:type="spellStart"/>
      <w:r w:rsidRPr="00C64122">
        <w:rPr>
          <w:rFonts w:ascii="Arial" w:hAnsi="Arial" w:cs="Arial"/>
          <w:color w:val="333333"/>
          <w:sz w:val="45"/>
          <w:szCs w:val="45"/>
          <w:lang w:eastAsia="ru-RU"/>
        </w:rPr>
        <w:t>перші</w:t>
      </w:r>
      <w:proofErr w:type="spellEnd"/>
      <w:r w:rsidRPr="00C64122">
        <w:rPr>
          <w:rFonts w:ascii="Arial" w:hAnsi="Arial" w:cs="Arial"/>
          <w:color w:val="333333"/>
          <w:sz w:val="45"/>
          <w:szCs w:val="45"/>
          <w:lang w:eastAsia="ru-RU"/>
        </w:rPr>
        <w:t xml:space="preserve"> </w:t>
      </w:r>
      <w:proofErr w:type="spellStart"/>
      <w:r w:rsidRPr="00C64122">
        <w:rPr>
          <w:rFonts w:ascii="Arial" w:hAnsi="Arial" w:cs="Arial"/>
          <w:color w:val="333333"/>
          <w:sz w:val="45"/>
          <w:szCs w:val="45"/>
          <w:lang w:eastAsia="ru-RU"/>
        </w:rPr>
        <w:t>вибори</w:t>
      </w:r>
      <w:proofErr w:type="spellEnd"/>
      <w:r w:rsidRPr="00C64122">
        <w:rPr>
          <w:rFonts w:ascii="Arial" w:hAnsi="Arial" w:cs="Arial"/>
          <w:color w:val="333333"/>
          <w:sz w:val="45"/>
          <w:szCs w:val="45"/>
          <w:lang w:eastAsia="ru-RU"/>
        </w:rPr>
        <w:t xml:space="preserve"> в ОТГ </w:t>
      </w:r>
      <w:proofErr w:type="spellStart"/>
      <w:r w:rsidRPr="00C64122">
        <w:rPr>
          <w:rFonts w:ascii="Arial" w:hAnsi="Arial" w:cs="Arial"/>
          <w:color w:val="333333"/>
          <w:sz w:val="45"/>
          <w:szCs w:val="45"/>
          <w:lang w:eastAsia="ru-RU"/>
        </w:rPr>
        <w:t>відбудуться</w:t>
      </w:r>
      <w:proofErr w:type="spellEnd"/>
      <w:r w:rsidRPr="00C64122">
        <w:rPr>
          <w:rFonts w:ascii="Arial" w:hAnsi="Arial" w:cs="Arial"/>
          <w:color w:val="333333"/>
          <w:sz w:val="45"/>
          <w:szCs w:val="45"/>
          <w:lang w:eastAsia="ru-RU"/>
        </w:rPr>
        <w:t xml:space="preserve"> </w:t>
      </w:r>
      <w:proofErr w:type="spellStart"/>
      <w:r w:rsidRPr="00C64122">
        <w:rPr>
          <w:rFonts w:ascii="Arial" w:hAnsi="Arial" w:cs="Arial"/>
          <w:color w:val="333333"/>
          <w:sz w:val="45"/>
          <w:szCs w:val="45"/>
          <w:lang w:eastAsia="ru-RU"/>
        </w:rPr>
        <w:t>одночасно</w:t>
      </w:r>
      <w:proofErr w:type="spellEnd"/>
      <w:r w:rsidRPr="00C64122">
        <w:rPr>
          <w:rFonts w:ascii="Arial" w:hAnsi="Arial" w:cs="Arial"/>
          <w:color w:val="333333"/>
          <w:sz w:val="45"/>
          <w:szCs w:val="45"/>
          <w:lang w:eastAsia="ru-RU"/>
        </w:rPr>
        <w:t xml:space="preserve"> з </w:t>
      </w:r>
      <w:proofErr w:type="spellStart"/>
      <w:r w:rsidRPr="00C64122">
        <w:rPr>
          <w:rFonts w:ascii="Arial" w:hAnsi="Arial" w:cs="Arial"/>
          <w:color w:val="333333"/>
          <w:sz w:val="45"/>
          <w:szCs w:val="45"/>
          <w:lang w:eastAsia="ru-RU"/>
        </w:rPr>
        <w:t>черговими</w:t>
      </w:r>
      <w:proofErr w:type="spellEnd"/>
      <w:r w:rsidRPr="00C64122">
        <w:rPr>
          <w:rFonts w:ascii="Arial" w:hAnsi="Arial" w:cs="Arial"/>
          <w:color w:val="333333"/>
          <w:sz w:val="45"/>
          <w:szCs w:val="45"/>
          <w:lang w:eastAsia="ru-RU"/>
        </w:rPr>
        <w:t xml:space="preserve"> </w:t>
      </w:r>
      <w:proofErr w:type="spellStart"/>
      <w:r w:rsidRPr="00C64122">
        <w:rPr>
          <w:rFonts w:ascii="Arial" w:hAnsi="Arial" w:cs="Arial"/>
          <w:color w:val="333333"/>
          <w:sz w:val="45"/>
          <w:szCs w:val="45"/>
          <w:lang w:eastAsia="ru-RU"/>
        </w:rPr>
        <w:t>місцевими</w:t>
      </w:r>
      <w:proofErr w:type="spellEnd"/>
      <w:r w:rsidRPr="00C64122">
        <w:rPr>
          <w:rFonts w:ascii="Arial" w:hAnsi="Arial" w:cs="Arial"/>
          <w:color w:val="333333"/>
          <w:sz w:val="45"/>
          <w:szCs w:val="45"/>
          <w:lang w:eastAsia="ru-RU"/>
        </w:rPr>
        <w:t xml:space="preserve"> </w:t>
      </w:r>
      <w:proofErr w:type="spellStart"/>
      <w:r w:rsidRPr="00C64122">
        <w:rPr>
          <w:rFonts w:ascii="Arial" w:hAnsi="Arial" w:cs="Arial"/>
          <w:color w:val="333333"/>
          <w:sz w:val="45"/>
          <w:szCs w:val="45"/>
          <w:lang w:eastAsia="ru-RU"/>
        </w:rPr>
        <w:t>виборами</w:t>
      </w:r>
      <w:proofErr w:type="spellEnd"/>
      <w:r w:rsidRPr="00C64122">
        <w:rPr>
          <w:rFonts w:ascii="Arial" w:hAnsi="Arial" w:cs="Arial"/>
          <w:color w:val="333333"/>
          <w:sz w:val="45"/>
          <w:szCs w:val="45"/>
          <w:lang w:eastAsia="ru-RU"/>
        </w:rPr>
        <w:t xml:space="preserve"> - ЦВК</w:t>
      </w:r>
    </w:p>
    <w:p w:rsidR="00C64122" w:rsidRPr="00C64122" w:rsidRDefault="00C64122" w:rsidP="00C64122">
      <w:pPr>
        <w:shd w:val="clear" w:color="auto" w:fill="FFFFFF"/>
        <w:autoSpaceDE/>
        <w:autoSpaceDN/>
        <w:spacing w:after="150"/>
        <w:jc w:val="both"/>
        <w:rPr>
          <w:rFonts w:ascii="Arial" w:hAnsi="Arial" w:cs="Arial"/>
          <w:color w:val="333333"/>
          <w:lang w:eastAsia="ru-RU"/>
        </w:rPr>
      </w:pPr>
      <w:r w:rsidRPr="00C64122">
        <w:rPr>
          <w:rFonts w:ascii="Arial" w:hAnsi="Arial" w:cs="Arial"/>
          <w:color w:val="333333"/>
          <w:lang w:eastAsia="ru-RU"/>
        </w:rPr>
        <w:t xml:space="preserve">Центральна </w:t>
      </w:r>
      <w:proofErr w:type="spellStart"/>
      <w:r w:rsidRPr="00C64122">
        <w:rPr>
          <w:rFonts w:ascii="Arial" w:hAnsi="Arial" w:cs="Arial"/>
          <w:color w:val="333333"/>
          <w:lang w:eastAsia="ru-RU"/>
        </w:rPr>
        <w:t>виборча</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комісія</w:t>
      </w:r>
      <w:proofErr w:type="spellEnd"/>
      <w:r w:rsidRPr="00C64122">
        <w:rPr>
          <w:rFonts w:ascii="Arial" w:hAnsi="Arial" w:cs="Arial"/>
          <w:color w:val="333333"/>
          <w:lang w:eastAsia="ru-RU"/>
        </w:rPr>
        <w:t xml:space="preserve"> внесла </w:t>
      </w:r>
      <w:proofErr w:type="spellStart"/>
      <w:r w:rsidRPr="00C64122">
        <w:rPr>
          <w:rFonts w:ascii="Arial" w:hAnsi="Arial" w:cs="Arial"/>
          <w:color w:val="333333"/>
          <w:lang w:eastAsia="ru-RU"/>
        </w:rPr>
        <w:t>зміни</w:t>
      </w:r>
      <w:proofErr w:type="spellEnd"/>
      <w:r w:rsidRPr="00C64122">
        <w:rPr>
          <w:rFonts w:ascii="Arial" w:hAnsi="Arial" w:cs="Arial"/>
          <w:color w:val="333333"/>
          <w:lang w:eastAsia="ru-RU"/>
        </w:rPr>
        <w:t xml:space="preserve"> до </w:t>
      </w:r>
      <w:proofErr w:type="spellStart"/>
      <w:r w:rsidRPr="00C64122">
        <w:rPr>
          <w:rFonts w:ascii="Arial" w:hAnsi="Arial" w:cs="Arial"/>
          <w:color w:val="333333"/>
          <w:lang w:eastAsia="ru-RU"/>
        </w:rPr>
        <w:t>своєї</w:t>
      </w:r>
      <w:proofErr w:type="spellEnd"/>
      <w:r w:rsidRPr="00C64122">
        <w:rPr>
          <w:rFonts w:ascii="Arial" w:hAnsi="Arial" w:cs="Arial"/>
          <w:color w:val="333333"/>
          <w:lang w:eastAsia="ru-RU"/>
        </w:rPr>
        <w:t xml:space="preserve"> постанови </w:t>
      </w:r>
      <w:proofErr w:type="spellStart"/>
      <w:r w:rsidRPr="00C64122">
        <w:rPr>
          <w:rFonts w:ascii="Arial" w:hAnsi="Arial" w:cs="Arial"/>
          <w:color w:val="333333"/>
          <w:lang w:eastAsia="ru-RU"/>
        </w:rPr>
        <w:t>від</w:t>
      </w:r>
      <w:proofErr w:type="spellEnd"/>
      <w:r w:rsidRPr="00C64122">
        <w:rPr>
          <w:rFonts w:ascii="Arial" w:hAnsi="Arial" w:cs="Arial"/>
          <w:color w:val="333333"/>
          <w:lang w:eastAsia="ru-RU"/>
        </w:rPr>
        <w:t xml:space="preserve"> 29 листопада 2018 року №234 "Про Порядок </w:t>
      </w:r>
      <w:proofErr w:type="spellStart"/>
      <w:r w:rsidRPr="00C64122">
        <w:rPr>
          <w:rFonts w:ascii="Arial" w:hAnsi="Arial" w:cs="Arial"/>
          <w:color w:val="333333"/>
          <w:lang w:eastAsia="ru-RU"/>
        </w:rPr>
        <w:t>призначення</w:t>
      </w:r>
      <w:proofErr w:type="spellEnd"/>
      <w:r w:rsidRPr="00C64122">
        <w:rPr>
          <w:rFonts w:ascii="Arial" w:hAnsi="Arial" w:cs="Arial"/>
          <w:color w:val="333333"/>
          <w:lang w:eastAsia="ru-RU"/>
        </w:rPr>
        <w:t xml:space="preserve"> перших </w:t>
      </w:r>
      <w:proofErr w:type="spellStart"/>
      <w:r w:rsidRPr="00C64122">
        <w:rPr>
          <w:rFonts w:ascii="Arial" w:hAnsi="Arial" w:cs="Arial"/>
          <w:color w:val="333333"/>
          <w:lang w:eastAsia="ru-RU"/>
        </w:rPr>
        <w:t>виборів</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депутатів</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сільських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селищних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міських</w:t>
      </w:r>
      <w:proofErr w:type="spellEnd"/>
      <w:r w:rsidRPr="00C64122">
        <w:rPr>
          <w:rFonts w:ascii="Arial" w:hAnsi="Arial" w:cs="Arial"/>
          <w:color w:val="333333"/>
          <w:lang w:eastAsia="ru-RU"/>
        </w:rPr>
        <w:t xml:space="preserve"> рад </w:t>
      </w:r>
      <w:proofErr w:type="spellStart"/>
      <w:r w:rsidRPr="00C64122">
        <w:rPr>
          <w:rFonts w:ascii="Arial" w:hAnsi="Arial" w:cs="Arial"/>
          <w:color w:val="333333"/>
          <w:lang w:eastAsia="ru-RU"/>
        </w:rPr>
        <w:t>об’єднаних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територіальних</w:t>
      </w:r>
      <w:proofErr w:type="spellEnd"/>
      <w:r w:rsidRPr="00C64122">
        <w:rPr>
          <w:rFonts w:ascii="Arial" w:hAnsi="Arial" w:cs="Arial"/>
          <w:color w:val="333333"/>
          <w:lang w:eastAsia="ru-RU"/>
        </w:rPr>
        <w:t xml:space="preserve"> громад та </w:t>
      </w:r>
      <w:proofErr w:type="spellStart"/>
      <w:r w:rsidRPr="00C64122">
        <w:rPr>
          <w:rFonts w:ascii="Arial" w:hAnsi="Arial" w:cs="Arial"/>
          <w:color w:val="333333"/>
          <w:lang w:eastAsia="ru-RU"/>
        </w:rPr>
        <w:t>відповідних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сільських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селищних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міських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голів</w:t>
      </w:r>
      <w:proofErr w:type="spellEnd"/>
      <w:r w:rsidRPr="00C64122">
        <w:rPr>
          <w:rFonts w:ascii="Arial" w:hAnsi="Arial" w:cs="Arial"/>
          <w:color w:val="333333"/>
          <w:lang w:eastAsia="ru-RU"/>
        </w:rPr>
        <w:t>".</w:t>
      </w:r>
    </w:p>
    <w:p w:rsidR="00C64122" w:rsidRPr="00C64122" w:rsidRDefault="00C64122" w:rsidP="00C64122">
      <w:pPr>
        <w:shd w:val="clear" w:color="auto" w:fill="FFFFFF"/>
        <w:autoSpaceDE/>
        <w:autoSpaceDN/>
        <w:spacing w:after="150"/>
        <w:jc w:val="both"/>
        <w:rPr>
          <w:rFonts w:ascii="Arial" w:hAnsi="Arial" w:cs="Arial"/>
          <w:color w:val="333333"/>
          <w:lang w:eastAsia="ru-RU"/>
        </w:rPr>
      </w:pPr>
      <w:proofErr w:type="spellStart"/>
      <w:r w:rsidRPr="00C64122">
        <w:rPr>
          <w:rFonts w:ascii="Arial" w:hAnsi="Arial" w:cs="Arial"/>
          <w:color w:val="333333"/>
          <w:lang w:eastAsia="ru-RU"/>
        </w:rPr>
        <w:t>Зокрема</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змінами</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передбачено</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що</w:t>
      </w:r>
      <w:proofErr w:type="spellEnd"/>
      <w:r w:rsidRPr="00C64122">
        <w:rPr>
          <w:rFonts w:ascii="Arial" w:hAnsi="Arial" w:cs="Arial"/>
          <w:color w:val="333333"/>
          <w:lang w:eastAsia="ru-RU"/>
        </w:rPr>
        <w:t xml:space="preserve"> у </w:t>
      </w:r>
      <w:proofErr w:type="spellStart"/>
      <w:r w:rsidRPr="00C64122">
        <w:rPr>
          <w:rFonts w:ascii="Arial" w:hAnsi="Arial" w:cs="Arial"/>
          <w:color w:val="333333"/>
          <w:lang w:eastAsia="ru-RU"/>
        </w:rPr>
        <w:t>рік</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проведення</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чергових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місцевих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виборів</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перші</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місцеві</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вибори</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призначаються</w:t>
      </w:r>
      <w:proofErr w:type="spellEnd"/>
      <w:r w:rsidRPr="00C64122">
        <w:rPr>
          <w:rFonts w:ascii="Arial" w:hAnsi="Arial" w:cs="Arial"/>
          <w:color w:val="333333"/>
          <w:lang w:eastAsia="ru-RU"/>
        </w:rPr>
        <w:t xml:space="preserve"> на дату </w:t>
      </w:r>
      <w:proofErr w:type="spellStart"/>
      <w:r w:rsidRPr="00C64122">
        <w:rPr>
          <w:rFonts w:ascii="Arial" w:hAnsi="Arial" w:cs="Arial"/>
          <w:color w:val="333333"/>
          <w:lang w:eastAsia="ru-RU"/>
        </w:rPr>
        <w:t>чергових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місцевих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виборів</w:t>
      </w:r>
      <w:proofErr w:type="spellEnd"/>
      <w:r w:rsidRPr="00C64122">
        <w:rPr>
          <w:rFonts w:ascii="Arial" w:hAnsi="Arial" w:cs="Arial"/>
          <w:color w:val="333333"/>
          <w:lang w:eastAsia="ru-RU"/>
        </w:rPr>
        <w:t>.</w:t>
      </w:r>
    </w:p>
    <w:p w:rsidR="00C64122" w:rsidRPr="00C64122" w:rsidRDefault="00C64122" w:rsidP="00C64122">
      <w:pPr>
        <w:shd w:val="clear" w:color="auto" w:fill="FFFFFF"/>
        <w:autoSpaceDE/>
        <w:autoSpaceDN/>
        <w:spacing w:after="150"/>
        <w:jc w:val="both"/>
        <w:rPr>
          <w:rFonts w:ascii="Arial" w:hAnsi="Arial" w:cs="Arial"/>
          <w:color w:val="333333"/>
          <w:lang w:eastAsia="ru-RU"/>
        </w:rPr>
      </w:pPr>
      <w:r w:rsidRPr="00C64122">
        <w:rPr>
          <w:rFonts w:ascii="Arial" w:hAnsi="Arial" w:cs="Arial"/>
          <w:color w:val="333333"/>
          <w:lang w:eastAsia="ru-RU"/>
        </w:rPr>
        <w:t xml:space="preserve">На думку </w:t>
      </w:r>
      <w:proofErr w:type="spellStart"/>
      <w:r w:rsidRPr="00C64122">
        <w:rPr>
          <w:rFonts w:ascii="Arial" w:hAnsi="Arial" w:cs="Arial"/>
          <w:color w:val="333333"/>
          <w:lang w:eastAsia="ru-RU"/>
        </w:rPr>
        <w:t>доповідача</w:t>
      </w:r>
      <w:proofErr w:type="spellEnd"/>
      <w:r w:rsidRPr="00C64122">
        <w:rPr>
          <w:rFonts w:ascii="Arial" w:hAnsi="Arial" w:cs="Arial"/>
          <w:color w:val="333333"/>
          <w:lang w:eastAsia="ru-RU"/>
        </w:rPr>
        <w:t xml:space="preserve"> члена ЦВК </w:t>
      </w:r>
      <w:r w:rsidRPr="00C64122">
        <w:rPr>
          <w:rFonts w:ascii="Arial" w:hAnsi="Arial" w:cs="Arial"/>
          <w:b/>
          <w:bCs/>
          <w:color w:val="333333"/>
          <w:lang w:eastAsia="ru-RU"/>
        </w:rPr>
        <w:t xml:space="preserve">Павла </w:t>
      </w:r>
      <w:proofErr w:type="spellStart"/>
      <w:r w:rsidRPr="00C64122">
        <w:rPr>
          <w:rFonts w:ascii="Arial" w:hAnsi="Arial" w:cs="Arial"/>
          <w:b/>
          <w:bCs/>
          <w:color w:val="333333"/>
          <w:lang w:eastAsia="ru-RU"/>
        </w:rPr>
        <w:t>Любченка</w:t>
      </w:r>
      <w:proofErr w:type="spellEnd"/>
      <w:r w:rsidRPr="00C64122">
        <w:rPr>
          <w:rFonts w:ascii="Arial" w:hAnsi="Arial" w:cs="Arial"/>
          <w:color w:val="333333"/>
          <w:lang w:eastAsia="ru-RU"/>
        </w:rPr>
        <w:t xml:space="preserve">, для такого </w:t>
      </w:r>
      <w:proofErr w:type="spellStart"/>
      <w:r w:rsidRPr="00C64122">
        <w:rPr>
          <w:rFonts w:ascii="Arial" w:hAnsi="Arial" w:cs="Arial"/>
          <w:color w:val="333333"/>
          <w:lang w:eastAsia="ru-RU"/>
        </w:rPr>
        <w:t>рішення</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Комісії</w:t>
      </w:r>
      <w:proofErr w:type="spellEnd"/>
      <w:r w:rsidRPr="00C64122">
        <w:rPr>
          <w:rFonts w:ascii="Arial" w:hAnsi="Arial" w:cs="Arial"/>
          <w:color w:val="333333"/>
          <w:lang w:eastAsia="ru-RU"/>
        </w:rPr>
        <w:t xml:space="preserve"> є </w:t>
      </w:r>
      <w:proofErr w:type="spellStart"/>
      <w:r w:rsidRPr="00C64122">
        <w:rPr>
          <w:rFonts w:ascii="Arial" w:hAnsi="Arial" w:cs="Arial"/>
          <w:color w:val="333333"/>
          <w:lang w:eastAsia="ru-RU"/>
        </w:rPr>
        <w:t>декілька</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суттєвих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підстав</w:t>
      </w:r>
      <w:proofErr w:type="spellEnd"/>
      <w:r w:rsidRPr="00C64122">
        <w:rPr>
          <w:rFonts w:ascii="Arial" w:hAnsi="Arial" w:cs="Arial"/>
          <w:color w:val="333333"/>
          <w:lang w:eastAsia="ru-RU"/>
        </w:rPr>
        <w:t>.</w:t>
      </w:r>
    </w:p>
    <w:p w:rsidR="00C64122" w:rsidRPr="00C64122" w:rsidRDefault="00C64122" w:rsidP="00C64122">
      <w:pPr>
        <w:shd w:val="clear" w:color="auto" w:fill="FFFFFF"/>
        <w:autoSpaceDE/>
        <w:autoSpaceDN/>
        <w:spacing w:after="150"/>
        <w:jc w:val="both"/>
        <w:rPr>
          <w:rFonts w:ascii="Arial" w:hAnsi="Arial" w:cs="Arial"/>
          <w:color w:val="333333"/>
          <w:lang w:eastAsia="ru-RU"/>
        </w:rPr>
      </w:pPr>
      <w:r w:rsidRPr="00C64122">
        <w:rPr>
          <w:rFonts w:ascii="Arial" w:hAnsi="Arial" w:cs="Arial"/>
          <w:color w:val="333333"/>
          <w:lang w:eastAsia="ru-RU"/>
        </w:rPr>
        <w:t xml:space="preserve">За </w:t>
      </w:r>
      <w:proofErr w:type="spellStart"/>
      <w:r w:rsidRPr="00C64122">
        <w:rPr>
          <w:rFonts w:ascii="Arial" w:hAnsi="Arial" w:cs="Arial"/>
          <w:color w:val="333333"/>
          <w:lang w:eastAsia="ru-RU"/>
        </w:rPr>
        <w:t>його</w:t>
      </w:r>
      <w:proofErr w:type="spellEnd"/>
      <w:r w:rsidRPr="00C64122">
        <w:rPr>
          <w:rFonts w:ascii="Arial" w:hAnsi="Arial" w:cs="Arial"/>
          <w:color w:val="333333"/>
          <w:lang w:eastAsia="ru-RU"/>
        </w:rPr>
        <w:t xml:space="preserve"> словами, </w:t>
      </w:r>
      <w:proofErr w:type="spellStart"/>
      <w:r w:rsidRPr="00C64122">
        <w:rPr>
          <w:rFonts w:ascii="Arial" w:hAnsi="Arial" w:cs="Arial"/>
          <w:color w:val="333333"/>
          <w:lang w:eastAsia="ru-RU"/>
        </w:rPr>
        <w:t>Виборчим</w:t>
      </w:r>
      <w:proofErr w:type="spellEnd"/>
      <w:r w:rsidRPr="00C64122">
        <w:rPr>
          <w:rFonts w:ascii="Arial" w:hAnsi="Arial" w:cs="Arial"/>
          <w:color w:val="333333"/>
          <w:lang w:eastAsia="ru-RU"/>
        </w:rPr>
        <w:t xml:space="preserve"> кодексом </w:t>
      </w:r>
      <w:proofErr w:type="spellStart"/>
      <w:r w:rsidRPr="00C64122">
        <w:rPr>
          <w:rFonts w:ascii="Arial" w:hAnsi="Arial" w:cs="Arial"/>
          <w:color w:val="333333"/>
          <w:lang w:eastAsia="ru-RU"/>
        </w:rPr>
        <w:t>України</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який</w:t>
      </w:r>
      <w:proofErr w:type="spellEnd"/>
      <w:r w:rsidRPr="00C64122">
        <w:rPr>
          <w:rFonts w:ascii="Arial" w:hAnsi="Arial" w:cs="Arial"/>
          <w:color w:val="333333"/>
          <w:lang w:eastAsia="ru-RU"/>
        </w:rPr>
        <w:t xml:space="preserve"> вступив у </w:t>
      </w:r>
      <w:proofErr w:type="spellStart"/>
      <w:r w:rsidRPr="00C64122">
        <w:rPr>
          <w:rFonts w:ascii="Arial" w:hAnsi="Arial" w:cs="Arial"/>
          <w:color w:val="333333"/>
          <w:lang w:eastAsia="ru-RU"/>
        </w:rPr>
        <w:t>дію</w:t>
      </w:r>
      <w:proofErr w:type="spellEnd"/>
      <w:r w:rsidRPr="00C64122">
        <w:rPr>
          <w:rFonts w:ascii="Arial" w:hAnsi="Arial" w:cs="Arial"/>
          <w:color w:val="333333"/>
          <w:lang w:eastAsia="ru-RU"/>
        </w:rPr>
        <w:t xml:space="preserve"> 1 </w:t>
      </w:r>
      <w:proofErr w:type="spellStart"/>
      <w:r w:rsidRPr="00C64122">
        <w:rPr>
          <w:rFonts w:ascii="Arial" w:hAnsi="Arial" w:cs="Arial"/>
          <w:color w:val="333333"/>
          <w:lang w:eastAsia="ru-RU"/>
        </w:rPr>
        <w:t>січня</w:t>
      </w:r>
      <w:proofErr w:type="spellEnd"/>
      <w:r w:rsidRPr="00C64122">
        <w:rPr>
          <w:rFonts w:ascii="Arial" w:hAnsi="Arial" w:cs="Arial"/>
          <w:color w:val="333333"/>
          <w:lang w:eastAsia="ru-RU"/>
        </w:rPr>
        <w:t xml:space="preserve"> 2020 року, </w:t>
      </w:r>
      <w:proofErr w:type="spellStart"/>
      <w:r w:rsidRPr="00C64122">
        <w:rPr>
          <w:rFonts w:ascii="Arial" w:hAnsi="Arial" w:cs="Arial"/>
          <w:color w:val="333333"/>
          <w:lang w:eastAsia="ru-RU"/>
        </w:rPr>
        <w:t>зокрема</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передбачено</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що</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проведення</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інших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видів</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місцевих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виборів</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окрім</w:t>
      </w:r>
      <w:proofErr w:type="spellEnd"/>
      <w:r w:rsidRPr="00C64122">
        <w:rPr>
          <w:rFonts w:ascii="Arial" w:hAnsi="Arial" w:cs="Arial"/>
          <w:color w:val="333333"/>
          <w:lang w:eastAsia="ru-RU"/>
        </w:rPr>
        <w:t xml:space="preserve"> перших, </w:t>
      </w:r>
      <w:proofErr w:type="spellStart"/>
      <w:r w:rsidRPr="00C64122">
        <w:rPr>
          <w:rFonts w:ascii="Arial" w:hAnsi="Arial" w:cs="Arial"/>
          <w:color w:val="333333"/>
          <w:lang w:eastAsia="ru-RU"/>
        </w:rPr>
        <w:t>регулюється</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ще</w:t>
      </w:r>
      <w:proofErr w:type="spellEnd"/>
      <w:r w:rsidRPr="00C64122">
        <w:rPr>
          <w:rFonts w:ascii="Arial" w:hAnsi="Arial" w:cs="Arial"/>
          <w:color w:val="333333"/>
          <w:lang w:eastAsia="ru-RU"/>
        </w:rPr>
        <w:t xml:space="preserve"> законом про </w:t>
      </w:r>
      <w:proofErr w:type="spellStart"/>
      <w:r w:rsidRPr="00C64122">
        <w:rPr>
          <w:rFonts w:ascii="Arial" w:hAnsi="Arial" w:cs="Arial"/>
          <w:color w:val="333333"/>
          <w:lang w:eastAsia="ru-RU"/>
        </w:rPr>
        <w:t>місцеві</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вибори</w:t>
      </w:r>
      <w:proofErr w:type="spellEnd"/>
      <w:r w:rsidRPr="00C64122">
        <w:rPr>
          <w:rFonts w:ascii="Arial" w:hAnsi="Arial" w:cs="Arial"/>
          <w:color w:val="333333"/>
          <w:lang w:eastAsia="ru-RU"/>
        </w:rPr>
        <w:t xml:space="preserve">. Таким чином, </w:t>
      </w:r>
      <w:proofErr w:type="spellStart"/>
      <w:r w:rsidRPr="00C64122">
        <w:rPr>
          <w:rFonts w:ascii="Arial" w:hAnsi="Arial" w:cs="Arial"/>
          <w:color w:val="333333"/>
          <w:lang w:eastAsia="ru-RU"/>
        </w:rPr>
        <w:t>перші</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вибори</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повинні</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відбуватися</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відповідно</w:t>
      </w:r>
      <w:proofErr w:type="spellEnd"/>
      <w:r w:rsidRPr="00C64122">
        <w:rPr>
          <w:rFonts w:ascii="Arial" w:hAnsi="Arial" w:cs="Arial"/>
          <w:color w:val="333333"/>
          <w:lang w:eastAsia="ru-RU"/>
        </w:rPr>
        <w:t xml:space="preserve"> до нового </w:t>
      </w:r>
      <w:proofErr w:type="spellStart"/>
      <w:r w:rsidRPr="00C64122">
        <w:rPr>
          <w:rFonts w:ascii="Arial" w:hAnsi="Arial" w:cs="Arial"/>
          <w:color w:val="333333"/>
          <w:lang w:eastAsia="ru-RU"/>
        </w:rPr>
        <w:t>Виборчого</w:t>
      </w:r>
      <w:proofErr w:type="spellEnd"/>
      <w:r w:rsidRPr="00C64122">
        <w:rPr>
          <w:rFonts w:ascii="Arial" w:hAnsi="Arial" w:cs="Arial"/>
          <w:color w:val="333333"/>
          <w:lang w:eastAsia="ru-RU"/>
        </w:rPr>
        <w:t xml:space="preserve"> кодексу </w:t>
      </w:r>
      <w:proofErr w:type="spellStart"/>
      <w:r w:rsidRPr="00C64122">
        <w:rPr>
          <w:rFonts w:ascii="Arial" w:hAnsi="Arial" w:cs="Arial"/>
          <w:color w:val="333333"/>
          <w:lang w:eastAsia="ru-RU"/>
        </w:rPr>
        <w:t>України</w:t>
      </w:r>
      <w:proofErr w:type="spellEnd"/>
      <w:r w:rsidRPr="00C64122">
        <w:rPr>
          <w:rFonts w:ascii="Arial" w:hAnsi="Arial" w:cs="Arial"/>
          <w:color w:val="333333"/>
          <w:lang w:eastAsia="ru-RU"/>
        </w:rPr>
        <w:t xml:space="preserve"> та </w:t>
      </w:r>
      <w:proofErr w:type="spellStart"/>
      <w:r w:rsidRPr="00C64122">
        <w:rPr>
          <w:rFonts w:ascii="Arial" w:hAnsi="Arial" w:cs="Arial"/>
          <w:color w:val="333333"/>
          <w:lang w:eastAsia="ru-RU"/>
        </w:rPr>
        <w:t>актів</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прийнятих</w:t>
      </w:r>
      <w:proofErr w:type="spellEnd"/>
      <w:r w:rsidRPr="00C64122">
        <w:rPr>
          <w:rFonts w:ascii="Arial" w:hAnsi="Arial" w:cs="Arial"/>
          <w:color w:val="333333"/>
          <w:lang w:eastAsia="ru-RU"/>
        </w:rPr>
        <w:t xml:space="preserve"> в </w:t>
      </w:r>
      <w:proofErr w:type="spellStart"/>
      <w:r w:rsidRPr="00C64122">
        <w:rPr>
          <w:rFonts w:ascii="Arial" w:hAnsi="Arial" w:cs="Arial"/>
          <w:color w:val="333333"/>
          <w:lang w:eastAsia="ru-RU"/>
        </w:rPr>
        <w:t>його</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розвиток</w:t>
      </w:r>
      <w:proofErr w:type="spellEnd"/>
      <w:r w:rsidRPr="00C64122">
        <w:rPr>
          <w:rFonts w:ascii="Arial" w:hAnsi="Arial" w:cs="Arial"/>
          <w:color w:val="333333"/>
          <w:lang w:eastAsia="ru-RU"/>
        </w:rPr>
        <w:t xml:space="preserve">. Разом з </w:t>
      </w:r>
      <w:proofErr w:type="spellStart"/>
      <w:r w:rsidRPr="00C64122">
        <w:rPr>
          <w:rFonts w:ascii="Arial" w:hAnsi="Arial" w:cs="Arial"/>
          <w:color w:val="333333"/>
          <w:lang w:eastAsia="ru-RU"/>
        </w:rPr>
        <w:t>тим</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Прикінцевими</w:t>
      </w:r>
      <w:proofErr w:type="spellEnd"/>
      <w:r w:rsidRPr="00C64122">
        <w:rPr>
          <w:rFonts w:ascii="Arial" w:hAnsi="Arial" w:cs="Arial"/>
          <w:color w:val="333333"/>
          <w:lang w:eastAsia="ru-RU"/>
        </w:rPr>
        <w:t xml:space="preserve"> та </w:t>
      </w:r>
      <w:proofErr w:type="spellStart"/>
      <w:r w:rsidRPr="00C64122">
        <w:rPr>
          <w:rFonts w:ascii="Arial" w:hAnsi="Arial" w:cs="Arial"/>
          <w:color w:val="333333"/>
          <w:lang w:eastAsia="ru-RU"/>
        </w:rPr>
        <w:t>перехідними</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положеннями</w:t>
      </w:r>
      <w:proofErr w:type="spellEnd"/>
      <w:r w:rsidRPr="00C64122">
        <w:rPr>
          <w:rFonts w:ascii="Arial" w:hAnsi="Arial" w:cs="Arial"/>
          <w:color w:val="333333"/>
          <w:lang w:eastAsia="ru-RU"/>
        </w:rPr>
        <w:t xml:space="preserve"> Кодексу для </w:t>
      </w:r>
      <w:proofErr w:type="spellStart"/>
      <w:r w:rsidRPr="00C64122">
        <w:rPr>
          <w:rFonts w:ascii="Arial" w:hAnsi="Arial" w:cs="Arial"/>
          <w:color w:val="333333"/>
          <w:lang w:eastAsia="ru-RU"/>
        </w:rPr>
        <w:t>Центральної</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виборчої</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комісії</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передбачено</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шестимісячний</w:t>
      </w:r>
      <w:proofErr w:type="spellEnd"/>
      <w:r w:rsidRPr="00C64122">
        <w:rPr>
          <w:rFonts w:ascii="Arial" w:hAnsi="Arial" w:cs="Arial"/>
          <w:color w:val="333333"/>
          <w:lang w:eastAsia="ru-RU"/>
        </w:rPr>
        <w:t xml:space="preserve"> строк для </w:t>
      </w:r>
      <w:proofErr w:type="spellStart"/>
      <w:r w:rsidRPr="00C64122">
        <w:rPr>
          <w:rFonts w:ascii="Arial" w:hAnsi="Arial" w:cs="Arial"/>
          <w:color w:val="333333"/>
          <w:lang w:eastAsia="ru-RU"/>
        </w:rPr>
        <w:t>приведення</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своїх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актів</w:t>
      </w:r>
      <w:proofErr w:type="spellEnd"/>
      <w:r w:rsidRPr="00C64122">
        <w:rPr>
          <w:rFonts w:ascii="Arial" w:hAnsi="Arial" w:cs="Arial"/>
          <w:color w:val="333333"/>
          <w:lang w:eastAsia="ru-RU"/>
        </w:rPr>
        <w:t xml:space="preserve"> у </w:t>
      </w:r>
      <w:proofErr w:type="spellStart"/>
      <w:r w:rsidRPr="00C64122">
        <w:rPr>
          <w:rFonts w:ascii="Arial" w:hAnsi="Arial" w:cs="Arial"/>
          <w:color w:val="333333"/>
          <w:lang w:eastAsia="ru-RU"/>
        </w:rPr>
        <w:t>відповідність</w:t>
      </w:r>
      <w:proofErr w:type="spellEnd"/>
      <w:r w:rsidRPr="00C64122">
        <w:rPr>
          <w:rFonts w:ascii="Arial" w:hAnsi="Arial" w:cs="Arial"/>
          <w:color w:val="333333"/>
          <w:lang w:eastAsia="ru-RU"/>
        </w:rPr>
        <w:t xml:space="preserve"> до </w:t>
      </w:r>
      <w:proofErr w:type="spellStart"/>
      <w:r w:rsidRPr="00C64122">
        <w:rPr>
          <w:rFonts w:ascii="Arial" w:hAnsi="Arial" w:cs="Arial"/>
          <w:color w:val="333333"/>
          <w:lang w:eastAsia="ru-RU"/>
        </w:rPr>
        <w:t>його</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вимог</w:t>
      </w:r>
      <w:proofErr w:type="spellEnd"/>
      <w:r w:rsidRPr="00C64122">
        <w:rPr>
          <w:rFonts w:ascii="Arial" w:hAnsi="Arial" w:cs="Arial"/>
          <w:color w:val="333333"/>
          <w:lang w:eastAsia="ru-RU"/>
        </w:rPr>
        <w:t>.</w:t>
      </w:r>
    </w:p>
    <w:p w:rsidR="00C64122" w:rsidRPr="00C64122" w:rsidRDefault="00C64122" w:rsidP="00C64122">
      <w:pPr>
        <w:shd w:val="clear" w:color="auto" w:fill="FFFFFF"/>
        <w:autoSpaceDE/>
        <w:autoSpaceDN/>
        <w:spacing w:after="150"/>
        <w:jc w:val="both"/>
        <w:rPr>
          <w:rFonts w:ascii="Arial" w:hAnsi="Arial" w:cs="Arial"/>
          <w:color w:val="333333"/>
          <w:lang w:eastAsia="ru-RU"/>
        </w:rPr>
      </w:pPr>
      <w:proofErr w:type="spellStart"/>
      <w:r w:rsidRPr="00C64122">
        <w:rPr>
          <w:rFonts w:ascii="Arial" w:hAnsi="Arial" w:cs="Arial"/>
          <w:color w:val="333333"/>
          <w:lang w:eastAsia="ru-RU"/>
        </w:rPr>
        <w:t>Відповідно</w:t>
      </w:r>
      <w:proofErr w:type="spellEnd"/>
      <w:r w:rsidRPr="00C64122">
        <w:rPr>
          <w:rFonts w:ascii="Arial" w:hAnsi="Arial" w:cs="Arial"/>
          <w:color w:val="333333"/>
          <w:lang w:eastAsia="ru-RU"/>
        </w:rPr>
        <w:t xml:space="preserve"> до </w:t>
      </w:r>
      <w:proofErr w:type="spellStart"/>
      <w:r w:rsidRPr="00C64122">
        <w:rPr>
          <w:rFonts w:ascii="Arial" w:hAnsi="Arial" w:cs="Arial"/>
          <w:color w:val="333333"/>
          <w:lang w:eastAsia="ru-RU"/>
        </w:rPr>
        <w:t>статті</w:t>
      </w:r>
      <w:proofErr w:type="spellEnd"/>
      <w:r w:rsidRPr="00C64122">
        <w:rPr>
          <w:rFonts w:ascii="Arial" w:hAnsi="Arial" w:cs="Arial"/>
          <w:color w:val="333333"/>
          <w:lang w:eastAsia="ru-RU"/>
        </w:rPr>
        <w:t xml:space="preserve"> 141 </w:t>
      </w:r>
      <w:proofErr w:type="spellStart"/>
      <w:r w:rsidRPr="00C64122">
        <w:rPr>
          <w:rFonts w:ascii="Arial" w:hAnsi="Arial" w:cs="Arial"/>
          <w:color w:val="333333"/>
          <w:lang w:eastAsia="ru-RU"/>
        </w:rPr>
        <w:t>Конституції</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України</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чергові</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місцеві</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вибори</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проводяться</w:t>
      </w:r>
      <w:proofErr w:type="spellEnd"/>
      <w:r w:rsidRPr="00C64122">
        <w:rPr>
          <w:rFonts w:ascii="Arial" w:hAnsi="Arial" w:cs="Arial"/>
          <w:color w:val="333333"/>
          <w:lang w:eastAsia="ru-RU"/>
        </w:rPr>
        <w:t xml:space="preserve"> на </w:t>
      </w:r>
      <w:proofErr w:type="spellStart"/>
      <w:r w:rsidRPr="00C64122">
        <w:rPr>
          <w:rFonts w:ascii="Arial" w:hAnsi="Arial" w:cs="Arial"/>
          <w:color w:val="333333"/>
          <w:lang w:eastAsia="ru-RU"/>
        </w:rPr>
        <w:t>всій</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території</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України</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Це</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означає</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що</w:t>
      </w:r>
      <w:proofErr w:type="spellEnd"/>
      <w:r w:rsidRPr="00C64122">
        <w:rPr>
          <w:rFonts w:ascii="Arial" w:hAnsi="Arial" w:cs="Arial"/>
          <w:color w:val="333333"/>
          <w:lang w:eastAsia="ru-RU"/>
        </w:rPr>
        <w:t xml:space="preserve"> строк </w:t>
      </w:r>
      <w:proofErr w:type="spellStart"/>
      <w:r w:rsidRPr="00C64122">
        <w:rPr>
          <w:rFonts w:ascii="Arial" w:hAnsi="Arial" w:cs="Arial"/>
          <w:color w:val="333333"/>
          <w:lang w:eastAsia="ru-RU"/>
        </w:rPr>
        <w:t>повноважень</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всіх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депутатів</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обраних</w:t>
      </w:r>
      <w:proofErr w:type="spellEnd"/>
      <w:r w:rsidRPr="00C64122">
        <w:rPr>
          <w:rFonts w:ascii="Arial" w:hAnsi="Arial" w:cs="Arial"/>
          <w:color w:val="333333"/>
          <w:lang w:eastAsia="ru-RU"/>
        </w:rPr>
        <w:t xml:space="preserve"> на перших, </w:t>
      </w:r>
      <w:proofErr w:type="spellStart"/>
      <w:r w:rsidRPr="00C64122">
        <w:rPr>
          <w:rFonts w:ascii="Arial" w:hAnsi="Arial" w:cs="Arial"/>
          <w:color w:val="333333"/>
          <w:lang w:eastAsia="ru-RU"/>
        </w:rPr>
        <w:t>позачергових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додаткових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місцевих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виборах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закінчується</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із</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відкриттям</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першої</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сесії</w:t>
      </w:r>
      <w:proofErr w:type="spellEnd"/>
      <w:r w:rsidRPr="00C64122">
        <w:rPr>
          <w:rFonts w:ascii="Arial" w:hAnsi="Arial" w:cs="Arial"/>
          <w:color w:val="333333"/>
          <w:lang w:eastAsia="ru-RU"/>
        </w:rPr>
        <w:t xml:space="preserve"> ради. </w:t>
      </w:r>
      <w:proofErr w:type="spellStart"/>
      <w:r w:rsidRPr="00C64122">
        <w:rPr>
          <w:rFonts w:ascii="Arial" w:hAnsi="Arial" w:cs="Arial"/>
          <w:color w:val="333333"/>
          <w:lang w:eastAsia="ru-RU"/>
        </w:rPr>
        <w:t>Тобто</w:t>
      </w:r>
      <w:proofErr w:type="spellEnd"/>
      <w:r w:rsidRPr="00C64122">
        <w:rPr>
          <w:rFonts w:ascii="Arial" w:hAnsi="Arial" w:cs="Arial"/>
          <w:color w:val="333333"/>
          <w:lang w:eastAsia="ru-RU"/>
        </w:rPr>
        <w:t xml:space="preserve">, у </w:t>
      </w:r>
      <w:proofErr w:type="spellStart"/>
      <w:r w:rsidRPr="00C64122">
        <w:rPr>
          <w:rFonts w:ascii="Arial" w:hAnsi="Arial" w:cs="Arial"/>
          <w:color w:val="333333"/>
          <w:lang w:eastAsia="ru-RU"/>
        </w:rPr>
        <w:t>разі</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призначення</w:t>
      </w:r>
      <w:proofErr w:type="spellEnd"/>
      <w:r w:rsidRPr="00C64122">
        <w:rPr>
          <w:rFonts w:ascii="Arial" w:hAnsi="Arial" w:cs="Arial"/>
          <w:color w:val="333333"/>
          <w:lang w:eastAsia="ru-RU"/>
        </w:rPr>
        <w:t xml:space="preserve"> перших </w:t>
      </w:r>
      <w:proofErr w:type="spellStart"/>
      <w:r w:rsidRPr="00C64122">
        <w:rPr>
          <w:rFonts w:ascii="Arial" w:hAnsi="Arial" w:cs="Arial"/>
          <w:color w:val="333333"/>
          <w:lang w:eastAsia="ru-RU"/>
        </w:rPr>
        <w:t>виборів</w:t>
      </w:r>
      <w:proofErr w:type="spellEnd"/>
      <w:r w:rsidRPr="00C64122">
        <w:rPr>
          <w:rFonts w:ascii="Arial" w:hAnsi="Arial" w:cs="Arial"/>
          <w:color w:val="333333"/>
          <w:lang w:eastAsia="ru-RU"/>
        </w:rPr>
        <w:t xml:space="preserve"> на </w:t>
      </w:r>
      <w:proofErr w:type="spellStart"/>
      <w:r w:rsidRPr="00C64122">
        <w:rPr>
          <w:rFonts w:ascii="Arial" w:hAnsi="Arial" w:cs="Arial"/>
          <w:color w:val="333333"/>
          <w:lang w:eastAsia="ru-RU"/>
        </w:rPr>
        <w:t>останню</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неділю</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квітня</w:t>
      </w:r>
      <w:proofErr w:type="spellEnd"/>
      <w:r w:rsidRPr="00C64122">
        <w:rPr>
          <w:rFonts w:ascii="Arial" w:hAnsi="Arial" w:cs="Arial"/>
          <w:color w:val="333333"/>
          <w:lang w:eastAsia="ru-RU"/>
        </w:rPr>
        <w:t xml:space="preserve">, строк </w:t>
      </w:r>
      <w:proofErr w:type="spellStart"/>
      <w:r w:rsidRPr="00C64122">
        <w:rPr>
          <w:rFonts w:ascii="Arial" w:hAnsi="Arial" w:cs="Arial"/>
          <w:color w:val="333333"/>
          <w:lang w:eastAsia="ru-RU"/>
        </w:rPr>
        <w:t>повноважень</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депутатів</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які</w:t>
      </w:r>
      <w:proofErr w:type="spellEnd"/>
      <w:r w:rsidRPr="00C64122">
        <w:rPr>
          <w:rFonts w:ascii="Arial" w:hAnsi="Arial" w:cs="Arial"/>
          <w:color w:val="333333"/>
          <w:lang w:eastAsia="ru-RU"/>
        </w:rPr>
        <w:t xml:space="preserve"> б </w:t>
      </w:r>
      <w:proofErr w:type="spellStart"/>
      <w:r w:rsidRPr="00C64122">
        <w:rPr>
          <w:rFonts w:ascii="Arial" w:hAnsi="Arial" w:cs="Arial"/>
          <w:color w:val="333333"/>
          <w:lang w:eastAsia="ru-RU"/>
        </w:rPr>
        <w:t>були</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обрані</w:t>
      </w:r>
      <w:proofErr w:type="spellEnd"/>
      <w:r w:rsidRPr="00C64122">
        <w:rPr>
          <w:rFonts w:ascii="Arial" w:hAnsi="Arial" w:cs="Arial"/>
          <w:color w:val="333333"/>
          <w:lang w:eastAsia="ru-RU"/>
        </w:rPr>
        <w:t xml:space="preserve"> на них, </w:t>
      </w:r>
      <w:proofErr w:type="spellStart"/>
      <w:r w:rsidRPr="00C64122">
        <w:rPr>
          <w:rFonts w:ascii="Arial" w:hAnsi="Arial" w:cs="Arial"/>
          <w:color w:val="333333"/>
          <w:lang w:eastAsia="ru-RU"/>
        </w:rPr>
        <w:t>тривав</w:t>
      </w:r>
      <w:proofErr w:type="spellEnd"/>
      <w:r w:rsidRPr="00C64122">
        <w:rPr>
          <w:rFonts w:ascii="Arial" w:hAnsi="Arial" w:cs="Arial"/>
          <w:color w:val="333333"/>
          <w:lang w:eastAsia="ru-RU"/>
        </w:rPr>
        <w:t xml:space="preserve"> би </w:t>
      </w:r>
      <w:proofErr w:type="spellStart"/>
      <w:r w:rsidRPr="00C64122">
        <w:rPr>
          <w:rFonts w:ascii="Arial" w:hAnsi="Arial" w:cs="Arial"/>
          <w:color w:val="333333"/>
          <w:lang w:eastAsia="ru-RU"/>
        </w:rPr>
        <w:t>фактично</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лише</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кілька</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місяців</w:t>
      </w:r>
      <w:proofErr w:type="spellEnd"/>
      <w:r w:rsidRPr="00C64122">
        <w:rPr>
          <w:rFonts w:ascii="Arial" w:hAnsi="Arial" w:cs="Arial"/>
          <w:color w:val="333333"/>
          <w:lang w:eastAsia="ru-RU"/>
        </w:rPr>
        <w:t>.</w:t>
      </w:r>
    </w:p>
    <w:p w:rsidR="00C64122" w:rsidRPr="00C64122" w:rsidRDefault="00C64122" w:rsidP="00C64122">
      <w:pPr>
        <w:shd w:val="clear" w:color="auto" w:fill="FFFFFF"/>
        <w:autoSpaceDE/>
        <w:autoSpaceDN/>
        <w:spacing w:after="150"/>
        <w:jc w:val="both"/>
        <w:rPr>
          <w:rFonts w:ascii="Arial" w:hAnsi="Arial" w:cs="Arial"/>
          <w:color w:val="333333"/>
          <w:lang w:eastAsia="ru-RU"/>
        </w:rPr>
      </w:pPr>
      <w:proofErr w:type="spellStart"/>
      <w:r w:rsidRPr="00C64122">
        <w:rPr>
          <w:rFonts w:ascii="Arial" w:hAnsi="Arial" w:cs="Arial"/>
          <w:color w:val="333333"/>
          <w:lang w:eastAsia="ru-RU"/>
        </w:rPr>
        <w:t>Окрім</w:t>
      </w:r>
      <w:proofErr w:type="spellEnd"/>
      <w:r w:rsidRPr="00C64122">
        <w:rPr>
          <w:rFonts w:ascii="Arial" w:hAnsi="Arial" w:cs="Arial"/>
          <w:color w:val="333333"/>
          <w:lang w:eastAsia="ru-RU"/>
        </w:rPr>
        <w:t xml:space="preserve"> того, для </w:t>
      </w:r>
      <w:proofErr w:type="spellStart"/>
      <w:r w:rsidRPr="00C64122">
        <w:rPr>
          <w:rFonts w:ascii="Arial" w:hAnsi="Arial" w:cs="Arial"/>
          <w:color w:val="333333"/>
          <w:lang w:eastAsia="ru-RU"/>
        </w:rPr>
        <w:t>організації</w:t>
      </w:r>
      <w:proofErr w:type="spellEnd"/>
      <w:r w:rsidRPr="00C64122">
        <w:rPr>
          <w:rFonts w:ascii="Arial" w:hAnsi="Arial" w:cs="Arial"/>
          <w:color w:val="333333"/>
          <w:lang w:eastAsia="ru-RU"/>
        </w:rPr>
        <w:t xml:space="preserve"> та </w:t>
      </w:r>
      <w:proofErr w:type="spellStart"/>
      <w:r w:rsidRPr="00C64122">
        <w:rPr>
          <w:rFonts w:ascii="Arial" w:hAnsi="Arial" w:cs="Arial"/>
          <w:color w:val="333333"/>
          <w:lang w:eastAsia="ru-RU"/>
        </w:rPr>
        <w:t>проведення</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зазначених</w:t>
      </w:r>
      <w:proofErr w:type="spellEnd"/>
      <w:r w:rsidRPr="00C64122">
        <w:rPr>
          <w:rFonts w:ascii="Arial" w:hAnsi="Arial" w:cs="Arial"/>
          <w:color w:val="333333"/>
          <w:lang w:eastAsia="ru-RU"/>
        </w:rPr>
        <w:t xml:space="preserve"> перших </w:t>
      </w:r>
      <w:proofErr w:type="spellStart"/>
      <w:r w:rsidRPr="00C64122">
        <w:rPr>
          <w:rFonts w:ascii="Arial" w:hAnsi="Arial" w:cs="Arial"/>
          <w:color w:val="333333"/>
          <w:lang w:eastAsia="ru-RU"/>
        </w:rPr>
        <w:t>місцевих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виборів</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необхідно</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орієнтовно</w:t>
      </w:r>
      <w:proofErr w:type="spellEnd"/>
      <w:r w:rsidRPr="00C64122">
        <w:rPr>
          <w:rFonts w:ascii="Arial" w:hAnsi="Arial" w:cs="Arial"/>
          <w:color w:val="333333"/>
          <w:lang w:eastAsia="ru-RU"/>
        </w:rPr>
        <w:t xml:space="preserve"> 35 млн 300 тис. </w:t>
      </w:r>
      <w:proofErr w:type="spellStart"/>
      <w:r w:rsidRPr="00C64122">
        <w:rPr>
          <w:rFonts w:ascii="Arial" w:hAnsi="Arial" w:cs="Arial"/>
          <w:color w:val="333333"/>
          <w:lang w:eastAsia="ru-RU"/>
        </w:rPr>
        <w:t>гривень</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які</w:t>
      </w:r>
      <w:proofErr w:type="spellEnd"/>
      <w:r w:rsidRPr="00C64122">
        <w:rPr>
          <w:rFonts w:ascii="Arial" w:hAnsi="Arial" w:cs="Arial"/>
          <w:color w:val="333333"/>
          <w:lang w:eastAsia="ru-RU"/>
        </w:rPr>
        <w:t xml:space="preserve"> б </w:t>
      </w:r>
      <w:proofErr w:type="spellStart"/>
      <w:r w:rsidRPr="00C64122">
        <w:rPr>
          <w:rFonts w:ascii="Arial" w:hAnsi="Arial" w:cs="Arial"/>
          <w:color w:val="333333"/>
          <w:lang w:eastAsia="ru-RU"/>
        </w:rPr>
        <w:t>були</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витрачені</w:t>
      </w:r>
      <w:proofErr w:type="spellEnd"/>
      <w:r w:rsidRPr="00C64122">
        <w:rPr>
          <w:rFonts w:ascii="Arial" w:hAnsi="Arial" w:cs="Arial"/>
          <w:color w:val="333333"/>
          <w:lang w:eastAsia="ru-RU"/>
        </w:rPr>
        <w:t xml:space="preserve"> на </w:t>
      </w:r>
      <w:proofErr w:type="spellStart"/>
      <w:r w:rsidRPr="00C64122">
        <w:rPr>
          <w:rFonts w:ascii="Arial" w:hAnsi="Arial" w:cs="Arial"/>
          <w:color w:val="333333"/>
          <w:lang w:eastAsia="ru-RU"/>
        </w:rPr>
        <w:t>обрання</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депутатів</w:t>
      </w:r>
      <w:proofErr w:type="spellEnd"/>
      <w:r w:rsidRPr="00C64122">
        <w:rPr>
          <w:rFonts w:ascii="Arial" w:hAnsi="Arial" w:cs="Arial"/>
          <w:color w:val="333333"/>
          <w:lang w:eastAsia="ru-RU"/>
        </w:rPr>
        <w:t xml:space="preserve"> на </w:t>
      </w:r>
      <w:proofErr w:type="spellStart"/>
      <w:r w:rsidRPr="00C64122">
        <w:rPr>
          <w:rFonts w:ascii="Arial" w:hAnsi="Arial" w:cs="Arial"/>
          <w:color w:val="333333"/>
          <w:lang w:eastAsia="ru-RU"/>
        </w:rPr>
        <w:t>незначний</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період</w:t>
      </w:r>
      <w:proofErr w:type="spellEnd"/>
      <w:r w:rsidRPr="00C64122">
        <w:rPr>
          <w:rFonts w:ascii="Arial" w:hAnsi="Arial" w:cs="Arial"/>
          <w:color w:val="333333"/>
          <w:lang w:eastAsia="ru-RU"/>
        </w:rPr>
        <w:t>.</w:t>
      </w:r>
    </w:p>
    <w:p w:rsidR="00C64122" w:rsidRPr="00C64122" w:rsidRDefault="00C64122" w:rsidP="00C64122">
      <w:pPr>
        <w:shd w:val="clear" w:color="auto" w:fill="FFFFFF"/>
        <w:autoSpaceDE/>
        <w:autoSpaceDN/>
        <w:spacing w:after="150"/>
        <w:jc w:val="both"/>
        <w:rPr>
          <w:rFonts w:ascii="Arial" w:hAnsi="Arial" w:cs="Arial"/>
          <w:color w:val="333333"/>
          <w:lang w:eastAsia="ru-RU"/>
        </w:rPr>
      </w:pPr>
      <w:proofErr w:type="spellStart"/>
      <w:r w:rsidRPr="00C64122">
        <w:rPr>
          <w:rFonts w:ascii="Arial" w:hAnsi="Arial" w:cs="Arial"/>
          <w:color w:val="333333"/>
          <w:lang w:eastAsia="ru-RU"/>
        </w:rPr>
        <w:t>Водночас</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значна</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кількість</w:t>
      </w:r>
      <w:proofErr w:type="spellEnd"/>
      <w:r w:rsidRPr="00C64122">
        <w:rPr>
          <w:rFonts w:ascii="Arial" w:hAnsi="Arial" w:cs="Arial"/>
          <w:color w:val="333333"/>
          <w:lang w:eastAsia="ru-RU"/>
        </w:rPr>
        <w:t xml:space="preserve"> з числа </w:t>
      </w:r>
      <w:proofErr w:type="spellStart"/>
      <w:r w:rsidRPr="00C64122">
        <w:rPr>
          <w:rFonts w:ascii="Arial" w:hAnsi="Arial" w:cs="Arial"/>
          <w:color w:val="333333"/>
          <w:lang w:eastAsia="ru-RU"/>
        </w:rPr>
        <w:t>останніх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проміжних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виборів</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які</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призначалися</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територіальними</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виборчими</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комісіями</w:t>
      </w:r>
      <w:proofErr w:type="spellEnd"/>
      <w:r w:rsidRPr="00C64122">
        <w:rPr>
          <w:rFonts w:ascii="Arial" w:hAnsi="Arial" w:cs="Arial"/>
          <w:color w:val="333333"/>
          <w:lang w:eastAsia="ru-RU"/>
        </w:rPr>
        <w:t xml:space="preserve">, не </w:t>
      </w:r>
      <w:proofErr w:type="spellStart"/>
      <w:r w:rsidRPr="00C64122">
        <w:rPr>
          <w:rFonts w:ascii="Arial" w:hAnsi="Arial" w:cs="Arial"/>
          <w:color w:val="333333"/>
          <w:lang w:eastAsia="ru-RU"/>
        </w:rPr>
        <w:t>відбулись</w:t>
      </w:r>
      <w:proofErr w:type="spellEnd"/>
      <w:r w:rsidRPr="00C64122">
        <w:rPr>
          <w:rFonts w:ascii="Arial" w:hAnsi="Arial" w:cs="Arial"/>
          <w:color w:val="333333"/>
          <w:lang w:eastAsia="ru-RU"/>
        </w:rPr>
        <w:t xml:space="preserve"> тому, </w:t>
      </w:r>
      <w:proofErr w:type="spellStart"/>
      <w:r w:rsidRPr="00C64122">
        <w:rPr>
          <w:rFonts w:ascii="Arial" w:hAnsi="Arial" w:cs="Arial"/>
          <w:color w:val="333333"/>
          <w:lang w:eastAsia="ru-RU"/>
        </w:rPr>
        <w:t>що</w:t>
      </w:r>
      <w:proofErr w:type="spellEnd"/>
      <w:r w:rsidRPr="00C64122">
        <w:rPr>
          <w:rFonts w:ascii="Arial" w:hAnsi="Arial" w:cs="Arial"/>
          <w:color w:val="333333"/>
          <w:lang w:eastAsia="ru-RU"/>
        </w:rPr>
        <w:t xml:space="preserve"> не </w:t>
      </w:r>
      <w:proofErr w:type="spellStart"/>
      <w:r w:rsidRPr="00C64122">
        <w:rPr>
          <w:rFonts w:ascii="Arial" w:hAnsi="Arial" w:cs="Arial"/>
          <w:color w:val="333333"/>
          <w:lang w:eastAsia="ru-RU"/>
        </w:rPr>
        <w:t>виявилося</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жодного</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бажаючого</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зареєструватися</w:t>
      </w:r>
      <w:proofErr w:type="spellEnd"/>
      <w:r w:rsidRPr="00C64122">
        <w:rPr>
          <w:rFonts w:ascii="Arial" w:hAnsi="Arial" w:cs="Arial"/>
          <w:color w:val="333333"/>
          <w:lang w:eastAsia="ru-RU"/>
        </w:rPr>
        <w:t xml:space="preserve"> кандидатом. </w:t>
      </w:r>
      <w:proofErr w:type="spellStart"/>
      <w:r w:rsidRPr="00C64122">
        <w:rPr>
          <w:rFonts w:ascii="Arial" w:hAnsi="Arial" w:cs="Arial"/>
          <w:color w:val="333333"/>
          <w:lang w:eastAsia="ru-RU"/>
        </w:rPr>
        <w:t>Це</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свідчить</w:t>
      </w:r>
      <w:proofErr w:type="spellEnd"/>
      <w:r w:rsidRPr="00C64122">
        <w:rPr>
          <w:rFonts w:ascii="Arial" w:hAnsi="Arial" w:cs="Arial"/>
          <w:color w:val="333333"/>
          <w:lang w:eastAsia="ru-RU"/>
        </w:rPr>
        <w:t xml:space="preserve"> про </w:t>
      </w:r>
      <w:proofErr w:type="spellStart"/>
      <w:r w:rsidRPr="00C64122">
        <w:rPr>
          <w:rFonts w:ascii="Arial" w:hAnsi="Arial" w:cs="Arial"/>
          <w:color w:val="333333"/>
          <w:lang w:eastAsia="ru-RU"/>
        </w:rPr>
        <w:t>вкрай</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низьку</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активність</w:t>
      </w:r>
      <w:proofErr w:type="spellEnd"/>
      <w:r w:rsidRPr="00C64122">
        <w:rPr>
          <w:rFonts w:ascii="Arial" w:hAnsi="Arial" w:cs="Arial"/>
          <w:color w:val="333333"/>
          <w:lang w:eastAsia="ru-RU"/>
        </w:rPr>
        <w:t xml:space="preserve"> і </w:t>
      </w:r>
      <w:proofErr w:type="spellStart"/>
      <w:r w:rsidRPr="00C64122">
        <w:rPr>
          <w:rFonts w:ascii="Arial" w:hAnsi="Arial" w:cs="Arial"/>
          <w:color w:val="333333"/>
          <w:lang w:eastAsia="ru-RU"/>
        </w:rPr>
        <w:t>зацікавленість</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громадян</w:t>
      </w:r>
      <w:proofErr w:type="spellEnd"/>
      <w:r w:rsidRPr="00C64122">
        <w:rPr>
          <w:rFonts w:ascii="Arial" w:hAnsi="Arial" w:cs="Arial"/>
          <w:color w:val="333333"/>
          <w:lang w:eastAsia="ru-RU"/>
        </w:rPr>
        <w:t xml:space="preserve"> до </w:t>
      </w:r>
      <w:proofErr w:type="spellStart"/>
      <w:r w:rsidRPr="00C64122">
        <w:rPr>
          <w:rFonts w:ascii="Arial" w:hAnsi="Arial" w:cs="Arial"/>
          <w:color w:val="333333"/>
          <w:lang w:eastAsia="ru-RU"/>
        </w:rPr>
        <w:t>участі</w:t>
      </w:r>
      <w:proofErr w:type="spellEnd"/>
      <w:r w:rsidRPr="00C64122">
        <w:rPr>
          <w:rFonts w:ascii="Arial" w:hAnsi="Arial" w:cs="Arial"/>
          <w:color w:val="333333"/>
          <w:lang w:eastAsia="ru-RU"/>
        </w:rPr>
        <w:t xml:space="preserve"> у таких </w:t>
      </w:r>
      <w:proofErr w:type="spellStart"/>
      <w:r w:rsidRPr="00C64122">
        <w:rPr>
          <w:rFonts w:ascii="Arial" w:hAnsi="Arial" w:cs="Arial"/>
          <w:color w:val="333333"/>
          <w:lang w:eastAsia="ru-RU"/>
        </w:rPr>
        <w:t>виборах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напередодні</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чергових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місцевих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виборів</w:t>
      </w:r>
      <w:proofErr w:type="spellEnd"/>
      <w:r w:rsidRPr="00C64122">
        <w:rPr>
          <w:rFonts w:ascii="Arial" w:hAnsi="Arial" w:cs="Arial"/>
          <w:color w:val="333333"/>
          <w:lang w:eastAsia="ru-RU"/>
        </w:rPr>
        <w:t>.</w:t>
      </w:r>
    </w:p>
    <w:p w:rsidR="00C64122" w:rsidRPr="00C64122" w:rsidRDefault="00C64122" w:rsidP="00C64122">
      <w:pPr>
        <w:shd w:val="clear" w:color="auto" w:fill="FFFFFF"/>
        <w:autoSpaceDE/>
        <w:autoSpaceDN/>
        <w:spacing w:after="150"/>
        <w:jc w:val="both"/>
        <w:rPr>
          <w:rFonts w:ascii="Arial" w:hAnsi="Arial" w:cs="Arial"/>
          <w:color w:val="333333"/>
          <w:lang w:eastAsia="ru-RU"/>
        </w:rPr>
      </w:pPr>
      <w:proofErr w:type="spellStart"/>
      <w:r w:rsidRPr="00C64122">
        <w:rPr>
          <w:rFonts w:ascii="Arial" w:hAnsi="Arial" w:cs="Arial"/>
          <w:color w:val="333333"/>
          <w:lang w:eastAsia="ru-RU"/>
        </w:rPr>
        <w:t>Також</w:t>
      </w:r>
      <w:proofErr w:type="spellEnd"/>
      <w:r w:rsidRPr="00C64122">
        <w:rPr>
          <w:rFonts w:ascii="Arial" w:hAnsi="Arial" w:cs="Arial"/>
          <w:color w:val="333333"/>
          <w:lang w:eastAsia="ru-RU"/>
        </w:rPr>
        <w:t xml:space="preserve">, як </w:t>
      </w:r>
      <w:proofErr w:type="spellStart"/>
      <w:r w:rsidRPr="00C64122">
        <w:rPr>
          <w:rFonts w:ascii="Arial" w:hAnsi="Arial" w:cs="Arial"/>
          <w:color w:val="333333"/>
          <w:lang w:eastAsia="ru-RU"/>
        </w:rPr>
        <w:t>зауважив</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Павло</w:t>
      </w:r>
      <w:proofErr w:type="spellEnd"/>
      <w:r w:rsidRPr="00C64122">
        <w:rPr>
          <w:rFonts w:ascii="Arial" w:hAnsi="Arial" w:cs="Arial"/>
          <w:color w:val="333333"/>
          <w:lang w:eastAsia="ru-RU"/>
        </w:rPr>
        <w:t xml:space="preserve"> Любченко, </w:t>
      </w:r>
      <w:proofErr w:type="spellStart"/>
      <w:r w:rsidRPr="00C64122">
        <w:rPr>
          <w:rFonts w:ascii="Arial" w:hAnsi="Arial" w:cs="Arial"/>
          <w:color w:val="333333"/>
          <w:lang w:eastAsia="ru-RU"/>
        </w:rPr>
        <w:t>відповідно</w:t>
      </w:r>
      <w:proofErr w:type="spellEnd"/>
      <w:r w:rsidRPr="00C64122">
        <w:rPr>
          <w:rFonts w:ascii="Arial" w:hAnsi="Arial" w:cs="Arial"/>
          <w:color w:val="333333"/>
          <w:lang w:eastAsia="ru-RU"/>
        </w:rPr>
        <w:t xml:space="preserve"> </w:t>
      </w:r>
      <w:proofErr w:type="gramStart"/>
      <w:r w:rsidRPr="00C64122">
        <w:rPr>
          <w:rFonts w:ascii="Arial" w:hAnsi="Arial" w:cs="Arial"/>
          <w:color w:val="333333"/>
          <w:lang w:eastAsia="ru-RU"/>
        </w:rPr>
        <w:t>до Бюджетного кодексу</w:t>
      </w:r>
      <w:proofErr w:type="gramEnd"/>
      <w:r w:rsidRPr="00C64122">
        <w:rPr>
          <w:rFonts w:ascii="Arial" w:hAnsi="Arial" w:cs="Arial"/>
          <w:color w:val="333333"/>
          <w:lang w:eastAsia="ru-RU"/>
        </w:rPr>
        <w:t xml:space="preserve"> </w:t>
      </w:r>
      <w:proofErr w:type="spellStart"/>
      <w:r w:rsidRPr="00C64122">
        <w:rPr>
          <w:rFonts w:ascii="Arial" w:hAnsi="Arial" w:cs="Arial"/>
          <w:color w:val="333333"/>
          <w:lang w:eastAsia="ru-RU"/>
        </w:rPr>
        <w:t>України</w:t>
      </w:r>
      <w:proofErr w:type="spellEnd"/>
      <w:r w:rsidRPr="00C64122">
        <w:rPr>
          <w:rFonts w:ascii="Arial" w:hAnsi="Arial" w:cs="Arial"/>
          <w:color w:val="333333"/>
          <w:lang w:eastAsia="ru-RU"/>
        </w:rPr>
        <w:t xml:space="preserve"> та Закону </w:t>
      </w:r>
      <w:proofErr w:type="spellStart"/>
      <w:r w:rsidRPr="00C64122">
        <w:rPr>
          <w:rFonts w:ascii="Arial" w:hAnsi="Arial" w:cs="Arial"/>
          <w:color w:val="333333"/>
          <w:lang w:eastAsia="ru-RU"/>
        </w:rPr>
        <w:t>України</w:t>
      </w:r>
      <w:proofErr w:type="spellEnd"/>
      <w:r w:rsidRPr="00C64122">
        <w:rPr>
          <w:rFonts w:ascii="Arial" w:hAnsi="Arial" w:cs="Arial"/>
          <w:color w:val="333333"/>
          <w:lang w:eastAsia="ru-RU"/>
        </w:rPr>
        <w:t xml:space="preserve"> "Про </w:t>
      </w:r>
      <w:proofErr w:type="spellStart"/>
      <w:r w:rsidRPr="00C64122">
        <w:rPr>
          <w:rFonts w:ascii="Arial" w:hAnsi="Arial" w:cs="Arial"/>
          <w:color w:val="333333"/>
          <w:lang w:eastAsia="ru-RU"/>
        </w:rPr>
        <w:t>добровільне</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об’єднання</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територіальних</w:t>
      </w:r>
      <w:proofErr w:type="spellEnd"/>
      <w:r w:rsidRPr="00C64122">
        <w:rPr>
          <w:rFonts w:ascii="Arial" w:hAnsi="Arial" w:cs="Arial"/>
          <w:color w:val="333333"/>
          <w:lang w:eastAsia="ru-RU"/>
        </w:rPr>
        <w:t xml:space="preserve"> громад", </w:t>
      </w:r>
      <w:proofErr w:type="spellStart"/>
      <w:r w:rsidRPr="00C64122">
        <w:rPr>
          <w:rFonts w:ascii="Arial" w:hAnsi="Arial" w:cs="Arial"/>
          <w:color w:val="333333"/>
          <w:lang w:eastAsia="ru-RU"/>
        </w:rPr>
        <w:t>перехід</w:t>
      </w:r>
      <w:proofErr w:type="spellEnd"/>
      <w:r w:rsidRPr="00C64122">
        <w:rPr>
          <w:rFonts w:ascii="Arial" w:hAnsi="Arial" w:cs="Arial"/>
          <w:color w:val="333333"/>
          <w:lang w:eastAsia="ru-RU"/>
        </w:rPr>
        <w:t xml:space="preserve"> ОТГ на </w:t>
      </w:r>
      <w:proofErr w:type="spellStart"/>
      <w:r w:rsidRPr="00C64122">
        <w:rPr>
          <w:rFonts w:ascii="Arial" w:hAnsi="Arial" w:cs="Arial"/>
          <w:color w:val="333333"/>
          <w:lang w:eastAsia="ru-RU"/>
        </w:rPr>
        <w:t>прямі</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відносини</w:t>
      </w:r>
      <w:proofErr w:type="spellEnd"/>
      <w:r w:rsidRPr="00C64122">
        <w:rPr>
          <w:rFonts w:ascii="Arial" w:hAnsi="Arial" w:cs="Arial"/>
          <w:color w:val="333333"/>
          <w:lang w:eastAsia="ru-RU"/>
        </w:rPr>
        <w:t xml:space="preserve"> з </w:t>
      </w:r>
      <w:proofErr w:type="spellStart"/>
      <w:r w:rsidRPr="00C64122">
        <w:rPr>
          <w:rFonts w:ascii="Arial" w:hAnsi="Arial" w:cs="Arial"/>
          <w:color w:val="333333"/>
          <w:lang w:eastAsia="ru-RU"/>
        </w:rPr>
        <w:t>державним</w:t>
      </w:r>
      <w:proofErr w:type="spellEnd"/>
      <w:r w:rsidRPr="00C64122">
        <w:rPr>
          <w:rFonts w:ascii="Arial" w:hAnsi="Arial" w:cs="Arial"/>
          <w:color w:val="333333"/>
          <w:lang w:eastAsia="ru-RU"/>
        </w:rPr>
        <w:t xml:space="preserve"> бюджетом для </w:t>
      </w:r>
      <w:proofErr w:type="spellStart"/>
      <w:r w:rsidRPr="00C64122">
        <w:rPr>
          <w:rFonts w:ascii="Arial" w:hAnsi="Arial" w:cs="Arial"/>
          <w:color w:val="333333"/>
          <w:lang w:eastAsia="ru-RU"/>
        </w:rPr>
        <w:t>отримання</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додаткового</w:t>
      </w:r>
      <w:proofErr w:type="spellEnd"/>
      <w:r w:rsidRPr="00C64122">
        <w:rPr>
          <w:rFonts w:ascii="Arial" w:hAnsi="Arial" w:cs="Arial"/>
          <w:color w:val="333333"/>
          <w:lang w:eastAsia="ru-RU"/>
        </w:rPr>
        <w:t xml:space="preserve"> ресурсу і </w:t>
      </w:r>
      <w:proofErr w:type="spellStart"/>
      <w:r w:rsidRPr="00C64122">
        <w:rPr>
          <w:rFonts w:ascii="Arial" w:hAnsi="Arial" w:cs="Arial"/>
          <w:color w:val="333333"/>
          <w:lang w:eastAsia="ru-RU"/>
        </w:rPr>
        <w:t>розширення</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джерельної</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бази</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місцевих</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бюджетів</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відбувається</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тільки</w:t>
      </w:r>
      <w:proofErr w:type="spellEnd"/>
      <w:r w:rsidRPr="00C64122">
        <w:rPr>
          <w:rFonts w:ascii="Arial" w:hAnsi="Arial" w:cs="Arial"/>
          <w:color w:val="333333"/>
          <w:lang w:eastAsia="ru-RU"/>
        </w:rPr>
        <w:t xml:space="preserve"> з початком нового бюджетного </w:t>
      </w:r>
      <w:proofErr w:type="spellStart"/>
      <w:r w:rsidRPr="00C64122">
        <w:rPr>
          <w:rFonts w:ascii="Arial" w:hAnsi="Arial" w:cs="Arial"/>
          <w:color w:val="333333"/>
          <w:lang w:eastAsia="ru-RU"/>
        </w:rPr>
        <w:t>періоду</w:t>
      </w:r>
      <w:proofErr w:type="spellEnd"/>
      <w:r w:rsidRPr="00C64122">
        <w:rPr>
          <w:rFonts w:ascii="Arial" w:hAnsi="Arial" w:cs="Arial"/>
          <w:color w:val="333333"/>
          <w:lang w:eastAsia="ru-RU"/>
        </w:rPr>
        <w:t xml:space="preserve">. Тому, </w:t>
      </w:r>
      <w:proofErr w:type="spellStart"/>
      <w:r w:rsidRPr="00C64122">
        <w:rPr>
          <w:rFonts w:ascii="Arial" w:hAnsi="Arial" w:cs="Arial"/>
          <w:color w:val="333333"/>
          <w:lang w:eastAsia="ru-RU"/>
        </w:rPr>
        <w:t>навіть</w:t>
      </w:r>
      <w:proofErr w:type="spellEnd"/>
      <w:r w:rsidRPr="00C64122">
        <w:rPr>
          <w:rFonts w:ascii="Arial" w:hAnsi="Arial" w:cs="Arial"/>
          <w:color w:val="333333"/>
          <w:lang w:eastAsia="ru-RU"/>
        </w:rPr>
        <w:t xml:space="preserve"> у </w:t>
      </w:r>
      <w:proofErr w:type="spellStart"/>
      <w:r w:rsidRPr="00C64122">
        <w:rPr>
          <w:rFonts w:ascii="Arial" w:hAnsi="Arial" w:cs="Arial"/>
          <w:color w:val="333333"/>
          <w:lang w:eastAsia="ru-RU"/>
        </w:rPr>
        <w:t>разі</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проведення</w:t>
      </w:r>
      <w:proofErr w:type="spellEnd"/>
      <w:r w:rsidRPr="00C64122">
        <w:rPr>
          <w:rFonts w:ascii="Arial" w:hAnsi="Arial" w:cs="Arial"/>
          <w:color w:val="333333"/>
          <w:lang w:eastAsia="ru-RU"/>
        </w:rPr>
        <w:t xml:space="preserve"> перших </w:t>
      </w:r>
      <w:proofErr w:type="spellStart"/>
      <w:r w:rsidRPr="00C64122">
        <w:rPr>
          <w:rFonts w:ascii="Arial" w:hAnsi="Arial" w:cs="Arial"/>
          <w:color w:val="333333"/>
          <w:lang w:eastAsia="ru-RU"/>
        </w:rPr>
        <w:t>виборів</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об’єднані</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територіальні</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громади</w:t>
      </w:r>
      <w:proofErr w:type="spellEnd"/>
      <w:r w:rsidRPr="00C64122">
        <w:rPr>
          <w:rFonts w:ascii="Arial" w:hAnsi="Arial" w:cs="Arial"/>
          <w:color w:val="333333"/>
          <w:lang w:eastAsia="ru-RU"/>
        </w:rPr>
        <w:t xml:space="preserve"> не </w:t>
      </w:r>
      <w:proofErr w:type="spellStart"/>
      <w:r w:rsidRPr="00C64122">
        <w:rPr>
          <w:rFonts w:ascii="Arial" w:hAnsi="Arial" w:cs="Arial"/>
          <w:color w:val="333333"/>
          <w:lang w:eastAsia="ru-RU"/>
        </w:rPr>
        <w:t>матимуть</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можливості</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істотно</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покращити</w:t>
      </w:r>
      <w:proofErr w:type="spellEnd"/>
      <w:r w:rsidRPr="00C64122">
        <w:rPr>
          <w:rFonts w:ascii="Arial" w:hAnsi="Arial" w:cs="Arial"/>
          <w:color w:val="333333"/>
          <w:lang w:eastAsia="ru-RU"/>
        </w:rPr>
        <w:t xml:space="preserve"> свою </w:t>
      </w:r>
      <w:proofErr w:type="spellStart"/>
      <w:r w:rsidRPr="00C64122">
        <w:rPr>
          <w:rFonts w:ascii="Arial" w:hAnsi="Arial" w:cs="Arial"/>
          <w:color w:val="333333"/>
          <w:lang w:eastAsia="ru-RU"/>
        </w:rPr>
        <w:t>фінансову</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спроможність</w:t>
      </w:r>
      <w:proofErr w:type="spellEnd"/>
      <w:r w:rsidRPr="00C64122">
        <w:rPr>
          <w:rFonts w:ascii="Arial" w:hAnsi="Arial" w:cs="Arial"/>
          <w:color w:val="333333"/>
          <w:lang w:eastAsia="ru-RU"/>
        </w:rPr>
        <w:t xml:space="preserve"> і </w:t>
      </w:r>
      <w:proofErr w:type="spellStart"/>
      <w:r w:rsidRPr="00C64122">
        <w:rPr>
          <w:rFonts w:ascii="Arial" w:hAnsi="Arial" w:cs="Arial"/>
          <w:color w:val="333333"/>
          <w:lang w:eastAsia="ru-RU"/>
        </w:rPr>
        <w:t>розширити</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свої</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можливості</w:t>
      </w:r>
      <w:proofErr w:type="spellEnd"/>
      <w:r w:rsidRPr="00C64122">
        <w:rPr>
          <w:rFonts w:ascii="Arial" w:hAnsi="Arial" w:cs="Arial"/>
          <w:color w:val="333333"/>
          <w:lang w:eastAsia="ru-RU"/>
        </w:rPr>
        <w:t xml:space="preserve"> для </w:t>
      </w:r>
      <w:proofErr w:type="spellStart"/>
      <w:r w:rsidRPr="00C64122">
        <w:rPr>
          <w:rFonts w:ascii="Arial" w:hAnsi="Arial" w:cs="Arial"/>
          <w:color w:val="333333"/>
          <w:lang w:eastAsia="ru-RU"/>
        </w:rPr>
        <w:t>вирішення</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питань</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місцевого</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значення</w:t>
      </w:r>
      <w:proofErr w:type="spellEnd"/>
      <w:r w:rsidRPr="00C64122">
        <w:rPr>
          <w:rFonts w:ascii="Arial" w:hAnsi="Arial" w:cs="Arial"/>
          <w:color w:val="333333"/>
          <w:lang w:eastAsia="ru-RU"/>
        </w:rPr>
        <w:t>.</w:t>
      </w:r>
    </w:p>
    <w:p w:rsidR="00C64122" w:rsidRPr="00C64122" w:rsidRDefault="00C64122" w:rsidP="00C64122">
      <w:pPr>
        <w:shd w:val="clear" w:color="auto" w:fill="FFFFFF"/>
        <w:autoSpaceDE/>
        <w:autoSpaceDN/>
        <w:spacing w:after="150"/>
        <w:jc w:val="both"/>
        <w:rPr>
          <w:rFonts w:ascii="Arial" w:hAnsi="Arial" w:cs="Arial"/>
          <w:color w:val="333333"/>
          <w:lang w:eastAsia="ru-RU"/>
        </w:rPr>
      </w:pPr>
      <w:proofErr w:type="spellStart"/>
      <w:r w:rsidRPr="00C64122">
        <w:rPr>
          <w:rFonts w:ascii="Arial" w:hAnsi="Arial" w:cs="Arial"/>
          <w:color w:val="333333"/>
          <w:lang w:eastAsia="ru-RU"/>
        </w:rPr>
        <w:t>Таку</w:t>
      </w:r>
      <w:proofErr w:type="spellEnd"/>
      <w:r w:rsidRPr="00C64122">
        <w:rPr>
          <w:rFonts w:ascii="Arial" w:hAnsi="Arial" w:cs="Arial"/>
          <w:color w:val="333333"/>
          <w:lang w:eastAsia="ru-RU"/>
        </w:rPr>
        <w:t xml:space="preserve"> </w:t>
      </w:r>
      <w:proofErr w:type="spellStart"/>
      <w:proofErr w:type="gramStart"/>
      <w:r w:rsidRPr="00C64122">
        <w:rPr>
          <w:rFonts w:ascii="Arial" w:hAnsi="Arial" w:cs="Arial"/>
          <w:color w:val="333333"/>
          <w:lang w:eastAsia="ru-RU"/>
        </w:rPr>
        <w:t>позицію</w:t>
      </w:r>
      <w:proofErr w:type="spellEnd"/>
      <w:r w:rsidRPr="00C64122">
        <w:rPr>
          <w:rFonts w:ascii="Arial" w:hAnsi="Arial" w:cs="Arial"/>
          <w:color w:val="333333"/>
          <w:lang w:eastAsia="ru-RU"/>
        </w:rPr>
        <w:t xml:space="preserve">  </w:t>
      </w:r>
      <w:proofErr w:type="spellStart"/>
      <w:r w:rsidRPr="00C64122">
        <w:rPr>
          <w:rFonts w:ascii="Arial" w:hAnsi="Arial" w:cs="Arial"/>
          <w:color w:val="333333"/>
          <w:lang w:eastAsia="ru-RU"/>
        </w:rPr>
        <w:t>підтримали</w:t>
      </w:r>
      <w:proofErr w:type="spellEnd"/>
      <w:proofErr w:type="gramEnd"/>
      <w:r w:rsidRPr="00C64122">
        <w:rPr>
          <w:rFonts w:ascii="Arial" w:hAnsi="Arial" w:cs="Arial"/>
          <w:color w:val="333333"/>
          <w:lang w:eastAsia="ru-RU"/>
        </w:rPr>
        <w:t xml:space="preserve"> </w:t>
      </w:r>
      <w:proofErr w:type="spellStart"/>
      <w:r w:rsidRPr="00C64122">
        <w:rPr>
          <w:rFonts w:ascii="Arial" w:hAnsi="Arial" w:cs="Arial"/>
          <w:color w:val="333333"/>
          <w:lang w:eastAsia="ru-RU"/>
        </w:rPr>
        <w:t>усі</w:t>
      </w:r>
      <w:proofErr w:type="spellEnd"/>
      <w:r w:rsidRPr="00C64122">
        <w:rPr>
          <w:rFonts w:ascii="Arial" w:hAnsi="Arial" w:cs="Arial"/>
          <w:color w:val="333333"/>
          <w:lang w:eastAsia="ru-RU"/>
        </w:rPr>
        <w:t xml:space="preserve"> члени </w:t>
      </w:r>
      <w:proofErr w:type="spellStart"/>
      <w:r w:rsidRPr="00C64122">
        <w:rPr>
          <w:rFonts w:ascii="Arial" w:hAnsi="Arial" w:cs="Arial"/>
          <w:color w:val="333333"/>
          <w:lang w:eastAsia="ru-RU"/>
        </w:rPr>
        <w:t>Комісії</w:t>
      </w:r>
      <w:proofErr w:type="spellEnd"/>
      <w:r w:rsidRPr="00C64122">
        <w:rPr>
          <w:rFonts w:ascii="Arial" w:hAnsi="Arial" w:cs="Arial"/>
          <w:color w:val="333333"/>
          <w:lang w:eastAsia="ru-RU"/>
        </w:rPr>
        <w:t>.</w:t>
      </w:r>
    </w:p>
    <w:p w:rsidR="003B65E1" w:rsidRDefault="003B65E1">
      <w:bookmarkStart w:id="0" w:name="_GoBack"/>
      <w:bookmarkEnd w:id="0"/>
    </w:p>
    <w:sectPr w:rsidR="003B6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68"/>
    <w:rsid w:val="00144B02"/>
    <w:rsid w:val="003B65E1"/>
    <w:rsid w:val="004048E4"/>
    <w:rsid w:val="00643468"/>
    <w:rsid w:val="006E35DD"/>
    <w:rsid w:val="008B3E29"/>
    <w:rsid w:val="00A53AEA"/>
    <w:rsid w:val="00C64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0A9B"/>
  <w15:chartTrackingRefBased/>
  <w15:docId w15:val="{F1CD1CF9-DBF8-4DAF-9490-714E4DC4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8E4"/>
    <w:pPr>
      <w:autoSpaceDE w:val="0"/>
      <w:autoSpaceDN w:val="0"/>
      <w:spacing w:after="0" w:line="240" w:lineRule="auto"/>
    </w:pPr>
    <w:rPr>
      <w:rFonts w:ascii="Times New Roman" w:eastAsia="Times New Roman" w:hAnsi="Times New Roman" w:cs="Times New Roman"/>
      <w:sz w:val="24"/>
      <w:szCs w:val="24"/>
      <w:lang w:eastAsia="uk-UA"/>
    </w:rPr>
  </w:style>
  <w:style w:type="paragraph" w:styleId="2">
    <w:name w:val="heading 2"/>
    <w:basedOn w:val="a"/>
    <w:link w:val="20"/>
    <w:uiPriority w:val="9"/>
    <w:qFormat/>
    <w:rsid w:val="00C64122"/>
    <w:pPr>
      <w:autoSpaceDE/>
      <w:autoSpaceDN/>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4048E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4048E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4048E4"/>
    <w:rPr>
      <w:rFonts w:ascii="Times New Roman" w:eastAsia="Times New Roman" w:hAnsi="Times New Roman" w:cs="Times New Roman"/>
      <w:sz w:val="24"/>
      <w:szCs w:val="24"/>
      <w:lang w:eastAsia="ru-RU"/>
    </w:rPr>
  </w:style>
  <w:style w:type="character" w:styleId="a5">
    <w:name w:val="Emphasis"/>
    <w:basedOn w:val="a0"/>
    <w:uiPriority w:val="99"/>
    <w:qFormat/>
    <w:rsid w:val="00144B02"/>
    <w:rPr>
      <w:rFonts w:cs="Times New Roman"/>
      <w:i/>
      <w:iCs/>
    </w:rPr>
  </w:style>
  <w:style w:type="character" w:customStyle="1" w:styleId="20">
    <w:name w:val="Заголовок 2 Знак"/>
    <w:basedOn w:val="a0"/>
    <w:link w:val="2"/>
    <w:uiPriority w:val="9"/>
    <w:rsid w:val="00C64122"/>
    <w:rPr>
      <w:rFonts w:ascii="Times New Roman" w:eastAsia="Times New Roman" w:hAnsi="Times New Roman" w:cs="Times New Roman"/>
      <w:b/>
      <w:bCs/>
      <w:sz w:val="36"/>
      <w:szCs w:val="36"/>
      <w:lang w:eastAsia="ru-RU"/>
    </w:rPr>
  </w:style>
  <w:style w:type="character" w:styleId="a6">
    <w:name w:val="Strong"/>
    <w:basedOn w:val="a0"/>
    <w:uiPriority w:val="22"/>
    <w:qFormat/>
    <w:rsid w:val="00C64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5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396</Words>
  <Characters>2259</Characters>
  <Application>Microsoft Office Word</Application>
  <DocSecurity>0</DocSecurity>
  <Lines>18</Lines>
  <Paragraphs>5</Paragraphs>
  <ScaleCrop>false</ScaleCrop>
  <Company>SPecialiST RePack</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7</cp:revision>
  <dcterms:created xsi:type="dcterms:W3CDTF">2020-03-02T07:52:00Z</dcterms:created>
  <dcterms:modified xsi:type="dcterms:W3CDTF">2020-03-03T11:36:00Z</dcterms:modified>
</cp:coreProperties>
</file>