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D29" w:rsidRPr="00EE5F3C" w:rsidRDefault="008A6D29" w:rsidP="008A6D29">
      <w:pPr>
        <w:shd w:val="clear" w:color="auto" w:fill="FFFFFF"/>
        <w:spacing w:line="180" w:lineRule="atLeast"/>
        <w:jc w:val="center"/>
        <w:rPr>
          <w:b/>
          <w:color w:val="333333"/>
          <w:sz w:val="22"/>
          <w:szCs w:val="22"/>
          <w:lang w:val="uk-UA"/>
        </w:rPr>
      </w:pPr>
      <w:r w:rsidRPr="00EE5F3C">
        <w:rPr>
          <w:b/>
          <w:color w:val="333333"/>
          <w:sz w:val="22"/>
          <w:szCs w:val="22"/>
          <w:lang w:val="uk-UA"/>
        </w:rPr>
        <w:t>Про порядок та підстави відмови в реєстрації РРО</w:t>
      </w:r>
    </w:p>
    <w:p w:rsidR="008A6D29" w:rsidRPr="008A6D29" w:rsidRDefault="008A6D29" w:rsidP="008A6D29">
      <w:pPr>
        <w:shd w:val="clear" w:color="auto" w:fill="FFFFFF"/>
        <w:spacing w:line="180" w:lineRule="atLeast"/>
        <w:rPr>
          <w:sz w:val="22"/>
          <w:szCs w:val="22"/>
          <w:lang w:val="uk-UA"/>
        </w:rPr>
      </w:pPr>
      <w:r w:rsidRPr="00EE5F3C">
        <w:rPr>
          <w:sz w:val="22"/>
          <w:szCs w:val="22"/>
        </w:rPr>
        <w:fldChar w:fldCharType="begin"/>
      </w:r>
      <w:r w:rsidRPr="008A6D29">
        <w:rPr>
          <w:sz w:val="22"/>
          <w:szCs w:val="22"/>
          <w:lang w:val="uk-UA"/>
        </w:rPr>
        <w:instrText xml:space="preserve"> </w:instrText>
      </w:r>
      <w:r w:rsidRPr="00EE5F3C">
        <w:rPr>
          <w:sz w:val="22"/>
          <w:szCs w:val="22"/>
        </w:rPr>
        <w:instrText>INCLUDEPICTURE</w:instrText>
      </w:r>
      <w:r w:rsidRPr="008A6D29">
        <w:rPr>
          <w:sz w:val="22"/>
          <w:szCs w:val="22"/>
          <w:lang w:val="uk-UA"/>
        </w:rPr>
        <w:instrText xml:space="preserve"> "</w:instrText>
      </w:r>
      <w:r w:rsidRPr="00EE5F3C">
        <w:rPr>
          <w:sz w:val="22"/>
          <w:szCs w:val="22"/>
        </w:rPr>
        <w:instrText>https</w:instrText>
      </w:r>
      <w:r w:rsidRPr="008A6D29">
        <w:rPr>
          <w:sz w:val="22"/>
          <w:szCs w:val="22"/>
          <w:lang w:val="uk-UA"/>
        </w:rPr>
        <w:instrText>://</w:instrText>
      </w:r>
      <w:r w:rsidRPr="00EE5F3C">
        <w:rPr>
          <w:sz w:val="22"/>
          <w:szCs w:val="22"/>
        </w:rPr>
        <w:instrText>zak</w:instrText>
      </w:r>
      <w:r w:rsidRPr="008A6D29">
        <w:rPr>
          <w:sz w:val="22"/>
          <w:szCs w:val="22"/>
          <w:lang w:val="uk-UA"/>
        </w:rPr>
        <w:instrText>.</w:instrText>
      </w:r>
      <w:r w:rsidRPr="00EE5F3C">
        <w:rPr>
          <w:sz w:val="22"/>
          <w:szCs w:val="22"/>
        </w:rPr>
        <w:instrText>tax</w:instrText>
      </w:r>
      <w:r w:rsidRPr="008A6D29">
        <w:rPr>
          <w:sz w:val="22"/>
          <w:szCs w:val="22"/>
          <w:lang w:val="uk-UA"/>
        </w:rPr>
        <w:instrText>.</w:instrText>
      </w:r>
      <w:r w:rsidRPr="00EE5F3C">
        <w:rPr>
          <w:sz w:val="22"/>
          <w:szCs w:val="22"/>
        </w:rPr>
        <w:instrText>gov</w:instrText>
      </w:r>
      <w:r w:rsidRPr="008A6D29">
        <w:rPr>
          <w:sz w:val="22"/>
          <w:szCs w:val="22"/>
          <w:lang w:val="uk-UA"/>
        </w:rPr>
        <w:instrText>.</w:instrText>
      </w:r>
      <w:r w:rsidRPr="00EE5F3C">
        <w:rPr>
          <w:sz w:val="22"/>
          <w:szCs w:val="22"/>
        </w:rPr>
        <w:instrText>ua</w:instrText>
      </w:r>
      <w:r w:rsidRPr="008A6D29">
        <w:rPr>
          <w:sz w:val="22"/>
          <w:szCs w:val="22"/>
          <w:lang w:val="uk-UA"/>
        </w:rPr>
        <w:instrText>/</w:instrText>
      </w:r>
      <w:r w:rsidRPr="00EE5F3C">
        <w:rPr>
          <w:sz w:val="22"/>
          <w:szCs w:val="22"/>
        </w:rPr>
        <w:instrText>data</w:instrText>
      </w:r>
      <w:r w:rsidRPr="008A6D29">
        <w:rPr>
          <w:sz w:val="22"/>
          <w:szCs w:val="22"/>
          <w:lang w:val="uk-UA"/>
        </w:rPr>
        <w:instrText>/</w:instrText>
      </w:r>
      <w:r w:rsidRPr="00EE5F3C">
        <w:rPr>
          <w:sz w:val="22"/>
          <w:szCs w:val="22"/>
        </w:rPr>
        <w:instrText>material</w:instrText>
      </w:r>
      <w:r w:rsidRPr="008A6D29">
        <w:rPr>
          <w:sz w:val="22"/>
          <w:szCs w:val="22"/>
          <w:lang w:val="uk-UA"/>
        </w:rPr>
        <w:instrText>/000/329/420734/</w:instrText>
      </w:r>
      <w:r w:rsidRPr="00EE5F3C">
        <w:rPr>
          <w:sz w:val="22"/>
          <w:szCs w:val="22"/>
        </w:rPr>
        <w:instrText>preview</w:instrText>
      </w:r>
      <w:r w:rsidRPr="008A6D29">
        <w:rPr>
          <w:sz w:val="22"/>
          <w:szCs w:val="22"/>
          <w:lang w:val="uk-UA"/>
        </w:rPr>
        <w:instrText>1.</w:instrText>
      </w:r>
      <w:r w:rsidRPr="00EE5F3C">
        <w:rPr>
          <w:sz w:val="22"/>
          <w:szCs w:val="22"/>
        </w:rPr>
        <w:instrText>jpg</w:instrText>
      </w:r>
      <w:r w:rsidRPr="008A6D29">
        <w:rPr>
          <w:sz w:val="22"/>
          <w:szCs w:val="22"/>
          <w:lang w:val="uk-UA"/>
        </w:rPr>
        <w:instrText xml:space="preserve">" \* </w:instrText>
      </w:r>
      <w:r w:rsidRPr="00EE5F3C">
        <w:rPr>
          <w:sz w:val="22"/>
          <w:szCs w:val="22"/>
        </w:rPr>
        <w:instrText>MERGEFORMATINET</w:instrText>
      </w:r>
      <w:r w:rsidRPr="008A6D29">
        <w:rPr>
          <w:sz w:val="22"/>
          <w:szCs w:val="22"/>
          <w:lang w:val="uk-UA"/>
        </w:rPr>
        <w:instrText xml:space="preserve"> </w:instrText>
      </w:r>
      <w:r w:rsidRPr="00EE5F3C">
        <w:rPr>
          <w:sz w:val="22"/>
          <w:szCs w:val="22"/>
        </w:rPr>
        <w:fldChar w:fldCharType="separate"/>
      </w:r>
      <w:r w:rsidRPr="00EE5F3C">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v:imagedata r:id="rId5" r:href="rId6"/>
          </v:shape>
        </w:pict>
      </w:r>
      <w:r w:rsidRPr="00EE5F3C">
        <w:rPr>
          <w:sz w:val="22"/>
          <w:szCs w:val="22"/>
        </w:rPr>
        <w:fldChar w:fldCharType="end"/>
      </w:r>
      <w:proofErr w:type="spellStart"/>
      <w:r w:rsidRPr="00EE5F3C">
        <w:rPr>
          <w:sz w:val="22"/>
          <w:szCs w:val="22"/>
          <w:lang w:val="uk-UA"/>
        </w:rPr>
        <w:t>Старобільське</w:t>
      </w:r>
      <w:proofErr w:type="spellEnd"/>
      <w:r w:rsidRPr="00EE5F3C">
        <w:rPr>
          <w:sz w:val="22"/>
          <w:szCs w:val="22"/>
          <w:lang w:val="uk-UA"/>
        </w:rPr>
        <w:t xml:space="preserve"> управління </w:t>
      </w:r>
      <w:r w:rsidRPr="008A6D29">
        <w:rPr>
          <w:sz w:val="22"/>
          <w:szCs w:val="22"/>
          <w:lang w:val="uk-UA"/>
        </w:rPr>
        <w:t>Головн</w:t>
      </w:r>
      <w:r w:rsidRPr="00EE5F3C">
        <w:rPr>
          <w:sz w:val="22"/>
          <w:szCs w:val="22"/>
          <w:lang w:val="uk-UA"/>
        </w:rPr>
        <w:t>ого</w:t>
      </w:r>
      <w:r w:rsidRPr="008A6D29">
        <w:rPr>
          <w:sz w:val="22"/>
          <w:szCs w:val="22"/>
          <w:lang w:val="uk-UA"/>
        </w:rPr>
        <w:t xml:space="preserve"> управління ДПС у</w:t>
      </w:r>
      <w:r w:rsidRPr="00EE5F3C">
        <w:rPr>
          <w:sz w:val="22"/>
          <w:szCs w:val="22"/>
        </w:rPr>
        <w:t> </w:t>
      </w:r>
      <w:r w:rsidRPr="00EE5F3C">
        <w:rPr>
          <w:sz w:val="22"/>
          <w:szCs w:val="22"/>
          <w:lang w:val="uk-UA"/>
        </w:rPr>
        <w:t>Луганській</w:t>
      </w:r>
      <w:r w:rsidRPr="008A6D29">
        <w:rPr>
          <w:sz w:val="22"/>
          <w:szCs w:val="22"/>
          <w:lang w:val="uk-UA"/>
        </w:rPr>
        <w:t xml:space="preserve"> області інформує, що відповідно до п.</w:t>
      </w:r>
      <w:r w:rsidRPr="00EE5F3C">
        <w:rPr>
          <w:sz w:val="22"/>
          <w:szCs w:val="22"/>
        </w:rPr>
        <w:t> </w:t>
      </w:r>
      <w:r w:rsidRPr="008A6D29">
        <w:rPr>
          <w:sz w:val="22"/>
          <w:szCs w:val="22"/>
          <w:lang w:val="uk-UA"/>
        </w:rPr>
        <w:t>8</w:t>
      </w:r>
      <w:r w:rsidRPr="00EE5F3C">
        <w:rPr>
          <w:sz w:val="22"/>
          <w:szCs w:val="22"/>
        </w:rPr>
        <w:t> </w:t>
      </w:r>
      <w:r w:rsidRPr="008A6D29">
        <w:rPr>
          <w:sz w:val="22"/>
          <w:szCs w:val="22"/>
          <w:lang w:val="uk-UA"/>
        </w:rPr>
        <w:t>глави 2</w:t>
      </w:r>
      <w:r w:rsidRPr="00EE5F3C">
        <w:rPr>
          <w:sz w:val="22"/>
          <w:szCs w:val="22"/>
        </w:rPr>
        <w:t> </w:t>
      </w:r>
      <w:r w:rsidRPr="008A6D29">
        <w:rPr>
          <w:sz w:val="22"/>
          <w:szCs w:val="22"/>
          <w:lang w:val="uk-UA"/>
        </w:rPr>
        <w:t xml:space="preserve">розділу </w:t>
      </w:r>
      <w:r w:rsidRPr="00EE5F3C">
        <w:rPr>
          <w:sz w:val="22"/>
          <w:szCs w:val="22"/>
        </w:rPr>
        <w:t>II</w:t>
      </w:r>
      <w:r w:rsidRPr="008A6D29">
        <w:rPr>
          <w:sz w:val="22"/>
          <w:szCs w:val="22"/>
          <w:lang w:val="uk-UA"/>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w:t>
      </w:r>
      <w:r w:rsidRPr="00EE5F3C">
        <w:rPr>
          <w:sz w:val="22"/>
          <w:szCs w:val="22"/>
        </w:rPr>
        <w:t> </w:t>
      </w:r>
      <w:r w:rsidRPr="008A6D29">
        <w:rPr>
          <w:sz w:val="22"/>
          <w:szCs w:val="22"/>
          <w:lang w:val="uk-UA"/>
        </w:rPr>
        <w:t>№</w:t>
      </w:r>
      <w:r w:rsidRPr="00EE5F3C">
        <w:rPr>
          <w:sz w:val="22"/>
          <w:szCs w:val="22"/>
        </w:rPr>
        <w:t> </w:t>
      </w:r>
      <w:r w:rsidRPr="008A6D29">
        <w:rPr>
          <w:sz w:val="22"/>
          <w:szCs w:val="22"/>
          <w:lang w:val="uk-UA"/>
        </w:rPr>
        <w:t>547</w:t>
      </w:r>
      <w:r w:rsidRPr="00EE5F3C">
        <w:rPr>
          <w:sz w:val="22"/>
          <w:szCs w:val="22"/>
        </w:rPr>
        <w:t> </w:t>
      </w:r>
      <w:r w:rsidRPr="008A6D29">
        <w:rPr>
          <w:sz w:val="22"/>
          <w:szCs w:val="22"/>
          <w:lang w:val="uk-UA"/>
        </w:rPr>
        <w:t>із змінами та доповненнями (далі</w:t>
      </w:r>
      <w:r w:rsidRPr="00EE5F3C">
        <w:rPr>
          <w:sz w:val="22"/>
          <w:szCs w:val="22"/>
        </w:rPr>
        <w:t> </w:t>
      </w:r>
      <w:r w:rsidRPr="008A6D29">
        <w:rPr>
          <w:sz w:val="22"/>
          <w:szCs w:val="22"/>
          <w:lang w:val="uk-UA"/>
        </w:rPr>
        <w:t>- Порядок №</w:t>
      </w:r>
      <w:r w:rsidRPr="00EE5F3C">
        <w:rPr>
          <w:sz w:val="22"/>
          <w:szCs w:val="22"/>
        </w:rPr>
        <w:t> </w:t>
      </w:r>
      <w:r w:rsidRPr="008A6D29">
        <w:rPr>
          <w:sz w:val="22"/>
          <w:szCs w:val="22"/>
          <w:lang w:val="uk-UA"/>
        </w:rPr>
        <w:t>547) протягом двох робочих днів після отримання заяви про реєстрацію реєстраторів розрахункових операцій за формою №</w:t>
      </w:r>
      <w:r w:rsidRPr="00EE5F3C">
        <w:rPr>
          <w:sz w:val="22"/>
          <w:szCs w:val="22"/>
        </w:rPr>
        <w:t> </w:t>
      </w:r>
      <w:r w:rsidRPr="008A6D29">
        <w:rPr>
          <w:sz w:val="22"/>
          <w:szCs w:val="22"/>
          <w:lang w:val="uk-UA"/>
        </w:rPr>
        <w:t>1-РРО (далі</w:t>
      </w:r>
      <w:r w:rsidRPr="00EE5F3C">
        <w:rPr>
          <w:sz w:val="22"/>
          <w:szCs w:val="22"/>
        </w:rPr>
        <w:t> </w:t>
      </w:r>
      <w:r w:rsidRPr="008A6D29">
        <w:rPr>
          <w:sz w:val="22"/>
          <w:szCs w:val="22"/>
          <w:lang w:val="uk-UA"/>
        </w:rPr>
        <w:t>- реєстраційна заява за ф.</w:t>
      </w:r>
      <w:r w:rsidRPr="00EE5F3C">
        <w:rPr>
          <w:sz w:val="22"/>
          <w:szCs w:val="22"/>
        </w:rPr>
        <w:t> </w:t>
      </w:r>
      <w:r w:rsidRPr="008A6D29">
        <w:rPr>
          <w:sz w:val="22"/>
          <w:szCs w:val="22"/>
          <w:lang w:val="uk-UA"/>
        </w:rPr>
        <w:t>№</w:t>
      </w:r>
      <w:r w:rsidRPr="00EE5F3C">
        <w:rPr>
          <w:sz w:val="22"/>
          <w:szCs w:val="22"/>
        </w:rPr>
        <w:t> </w:t>
      </w:r>
      <w:r w:rsidRPr="008A6D29">
        <w:rPr>
          <w:sz w:val="22"/>
          <w:szCs w:val="22"/>
          <w:lang w:val="uk-UA"/>
        </w:rPr>
        <w:t>1-РРО) (додаток 1</w:t>
      </w:r>
      <w:r w:rsidRPr="00EE5F3C">
        <w:rPr>
          <w:sz w:val="22"/>
          <w:szCs w:val="22"/>
        </w:rPr>
        <w:t> </w:t>
      </w:r>
      <w:r w:rsidRPr="008A6D29">
        <w:rPr>
          <w:sz w:val="22"/>
          <w:szCs w:val="22"/>
          <w:lang w:val="uk-UA"/>
        </w:rPr>
        <w:t>до Порядку) контролюючий орган відмовляє в</w:t>
      </w:r>
      <w:r w:rsidRPr="00EE5F3C">
        <w:rPr>
          <w:sz w:val="22"/>
          <w:szCs w:val="22"/>
        </w:rPr>
        <w:t> </w:t>
      </w:r>
      <w:r w:rsidRPr="008A6D29">
        <w:rPr>
          <w:sz w:val="22"/>
          <w:szCs w:val="22"/>
          <w:lang w:val="uk-UA"/>
        </w:rPr>
        <w:t>реєстрації реєстратора розрахункових операції (далі</w:t>
      </w:r>
      <w:r w:rsidRPr="00EE5F3C">
        <w:rPr>
          <w:sz w:val="22"/>
          <w:szCs w:val="22"/>
        </w:rPr>
        <w:t> </w:t>
      </w:r>
      <w:r w:rsidRPr="008A6D29">
        <w:rPr>
          <w:sz w:val="22"/>
          <w:szCs w:val="22"/>
          <w:lang w:val="uk-UA"/>
        </w:rPr>
        <w:t>- РРО), якщо:</w:t>
      </w:r>
    </w:p>
    <w:p w:rsidR="008A6D29" w:rsidRPr="00D20720" w:rsidRDefault="008A6D29" w:rsidP="008A6D29">
      <w:pPr>
        <w:pStyle w:val="a3"/>
        <w:shd w:val="clear" w:color="auto" w:fill="FFFFFF"/>
        <w:spacing w:before="0" w:beforeAutospacing="0" w:after="225" w:afterAutospacing="0"/>
        <w:ind w:firstLine="720"/>
        <w:jc w:val="both"/>
        <w:rPr>
          <w:sz w:val="22"/>
          <w:szCs w:val="22"/>
          <w:lang w:eastAsia="uk-UA"/>
        </w:rPr>
      </w:pPr>
      <w:r w:rsidRPr="00D20720">
        <w:rPr>
          <w:sz w:val="22"/>
          <w:szCs w:val="22"/>
          <w:lang w:eastAsia="uk-UA"/>
        </w:rPr>
        <w:t xml:space="preserve">- РРО </w:t>
      </w:r>
      <w:proofErr w:type="spellStart"/>
      <w:r w:rsidRPr="00D20720">
        <w:rPr>
          <w:sz w:val="22"/>
          <w:szCs w:val="22"/>
          <w:lang w:eastAsia="uk-UA"/>
        </w:rPr>
        <w:t>вже</w:t>
      </w:r>
      <w:proofErr w:type="spellEnd"/>
      <w:r w:rsidRPr="00D20720">
        <w:rPr>
          <w:sz w:val="22"/>
          <w:szCs w:val="22"/>
          <w:lang w:eastAsia="uk-UA"/>
        </w:rPr>
        <w:t xml:space="preserve"> </w:t>
      </w:r>
      <w:proofErr w:type="spellStart"/>
      <w:r w:rsidRPr="00D20720">
        <w:rPr>
          <w:sz w:val="22"/>
          <w:szCs w:val="22"/>
          <w:lang w:eastAsia="uk-UA"/>
        </w:rPr>
        <w:t>зареєстрований</w:t>
      </w:r>
      <w:proofErr w:type="spellEnd"/>
      <w:r w:rsidRPr="00D20720">
        <w:rPr>
          <w:sz w:val="22"/>
          <w:szCs w:val="22"/>
          <w:lang w:eastAsia="uk-UA"/>
        </w:rPr>
        <w:t>;</w:t>
      </w:r>
    </w:p>
    <w:p w:rsidR="008A6D29" w:rsidRPr="00D20720" w:rsidRDefault="008A6D29" w:rsidP="008A6D29">
      <w:pPr>
        <w:pStyle w:val="a3"/>
        <w:shd w:val="clear" w:color="auto" w:fill="FFFFFF"/>
        <w:spacing w:before="0" w:beforeAutospacing="0" w:after="225" w:afterAutospacing="0"/>
        <w:ind w:firstLine="720"/>
        <w:jc w:val="both"/>
        <w:rPr>
          <w:sz w:val="22"/>
          <w:szCs w:val="22"/>
          <w:lang w:eastAsia="uk-UA"/>
        </w:rPr>
      </w:pPr>
      <w:r w:rsidRPr="00D20720">
        <w:rPr>
          <w:sz w:val="22"/>
          <w:szCs w:val="22"/>
          <w:lang w:eastAsia="uk-UA"/>
        </w:rPr>
        <w:t>- модель (</w:t>
      </w:r>
      <w:proofErr w:type="spellStart"/>
      <w:r w:rsidRPr="00D20720">
        <w:rPr>
          <w:sz w:val="22"/>
          <w:szCs w:val="22"/>
          <w:lang w:eastAsia="uk-UA"/>
        </w:rPr>
        <w:t>модифікацію</w:t>
      </w:r>
      <w:proofErr w:type="spellEnd"/>
      <w:r w:rsidRPr="00D20720">
        <w:rPr>
          <w:sz w:val="22"/>
          <w:szCs w:val="22"/>
          <w:lang w:eastAsia="uk-UA"/>
        </w:rPr>
        <w:t xml:space="preserve">) РРО не включено </w:t>
      </w:r>
      <w:proofErr w:type="spellStart"/>
      <w:r w:rsidRPr="00D20720">
        <w:rPr>
          <w:sz w:val="22"/>
          <w:szCs w:val="22"/>
          <w:lang w:eastAsia="uk-UA"/>
        </w:rPr>
        <w:t>або</w:t>
      </w:r>
      <w:proofErr w:type="spellEnd"/>
      <w:r w:rsidRPr="00D20720">
        <w:rPr>
          <w:sz w:val="22"/>
          <w:szCs w:val="22"/>
          <w:lang w:eastAsia="uk-UA"/>
        </w:rPr>
        <w:t xml:space="preserve"> </w:t>
      </w:r>
      <w:proofErr w:type="spellStart"/>
      <w:r w:rsidRPr="00D20720">
        <w:rPr>
          <w:sz w:val="22"/>
          <w:szCs w:val="22"/>
          <w:lang w:eastAsia="uk-UA"/>
        </w:rPr>
        <w:t>виключено</w:t>
      </w:r>
      <w:proofErr w:type="spellEnd"/>
      <w:r w:rsidRPr="00D20720">
        <w:rPr>
          <w:sz w:val="22"/>
          <w:szCs w:val="22"/>
          <w:lang w:eastAsia="uk-UA"/>
        </w:rPr>
        <w:t xml:space="preserve"> з Державного </w:t>
      </w:r>
      <w:proofErr w:type="spellStart"/>
      <w:r w:rsidRPr="00D20720">
        <w:rPr>
          <w:sz w:val="22"/>
          <w:szCs w:val="22"/>
          <w:lang w:eastAsia="uk-UA"/>
        </w:rPr>
        <w:t>реєстру</w:t>
      </w:r>
      <w:proofErr w:type="spellEnd"/>
      <w:r w:rsidRPr="00D20720">
        <w:rPr>
          <w:sz w:val="22"/>
          <w:szCs w:val="22"/>
          <w:lang w:eastAsia="uk-UA"/>
        </w:rPr>
        <w:t xml:space="preserve"> </w:t>
      </w:r>
      <w:proofErr w:type="spellStart"/>
      <w:r w:rsidRPr="00D20720">
        <w:rPr>
          <w:sz w:val="22"/>
          <w:szCs w:val="22"/>
          <w:lang w:eastAsia="uk-UA"/>
        </w:rPr>
        <w:t>реєстраторів</w:t>
      </w:r>
      <w:proofErr w:type="spellEnd"/>
      <w:r w:rsidRPr="00D20720">
        <w:rPr>
          <w:sz w:val="22"/>
          <w:szCs w:val="22"/>
          <w:lang w:eastAsia="uk-UA"/>
        </w:rPr>
        <w:t xml:space="preserve"> </w:t>
      </w:r>
      <w:proofErr w:type="spellStart"/>
      <w:r w:rsidRPr="00D20720">
        <w:rPr>
          <w:sz w:val="22"/>
          <w:szCs w:val="22"/>
          <w:lang w:eastAsia="uk-UA"/>
        </w:rPr>
        <w:t>розрахункових</w:t>
      </w:r>
      <w:proofErr w:type="spellEnd"/>
      <w:r w:rsidRPr="00D20720">
        <w:rPr>
          <w:sz w:val="22"/>
          <w:szCs w:val="22"/>
          <w:lang w:eastAsia="uk-UA"/>
        </w:rPr>
        <w:t xml:space="preserve"> </w:t>
      </w:r>
      <w:proofErr w:type="spellStart"/>
      <w:r w:rsidRPr="00D20720">
        <w:rPr>
          <w:sz w:val="22"/>
          <w:szCs w:val="22"/>
          <w:lang w:eastAsia="uk-UA"/>
        </w:rPr>
        <w:t>операцій</w:t>
      </w:r>
      <w:proofErr w:type="spellEnd"/>
      <w:r w:rsidRPr="00D20720">
        <w:rPr>
          <w:sz w:val="22"/>
          <w:szCs w:val="22"/>
          <w:lang w:eastAsia="uk-UA"/>
        </w:rPr>
        <w:t>;</w:t>
      </w:r>
    </w:p>
    <w:p w:rsidR="008A6D29" w:rsidRPr="00D20720" w:rsidRDefault="008A6D29" w:rsidP="008A6D29">
      <w:pPr>
        <w:pStyle w:val="a3"/>
        <w:shd w:val="clear" w:color="auto" w:fill="FFFFFF"/>
        <w:spacing w:before="0" w:beforeAutospacing="0" w:after="225" w:afterAutospacing="0"/>
        <w:ind w:firstLine="720"/>
        <w:jc w:val="both"/>
        <w:rPr>
          <w:sz w:val="22"/>
          <w:szCs w:val="22"/>
          <w:lang w:eastAsia="uk-UA"/>
        </w:rPr>
      </w:pPr>
      <w:r w:rsidRPr="00D20720">
        <w:rPr>
          <w:sz w:val="22"/>
          <w:szCs w:val="22"/>
          <w:lang w:eastAsia="uk-UA"/>
        </w:rPr>
        <w:t xml:space="preserve">- РРО не </w:t>
      </w:r>
      <w:proofErr w:type="spellStart"/>
      <w:r w:rsidRPr="00D20720">
        <w:rPr>
          <w:sz w:val="22"/>
          <w:szCs w:val="22"/>
          <w:lang w:eastAsia="uk-UA"/>
        </w:rPr>
        <w:t>відповідає</w:t>
      </w:r>
      <w:proofErr w:type="spellEnd"/>
      <w:r w:rsidRPr="00D20720">
        <w:rPr>
          <w:sz w:val="22"/>
          <w:szCs w:val="22"/>
          <w:lang w:eastAsia="uk-UA"/>
        </w:rPr>
        <w:t xml:space="preserve"> </w:t>
      </w:r>
      <w:proofErr w:type="spellStart"/>
      <w:r w:rsidRPr="00D20720">
        <w:rPr>
          <w:sz w:val="22"/>
          <w:szCs w:val="22"/>
          <w:lang w:eastAsia="uk-UA"/>
        </w:rPr>
        <w:t>сфері</w:t>
      </w:r>
      <w:proofErr w:type="spellEnd"/>
      <w:r w:rsidRPr="00D20720">
        <w:rPr>
          <w:sz w:val="22"/>
          <w:szCs w:val="22"/>
          <w:lang w:eastAsia="uk-UA"/>
        </w:rPr>
        <w:t xml:space="preserve"> </w:t>
      </w:r>
      <w:proofErr w:type="spellStart"/>
      <w:r w:rsidRPr="00D20720">
        <w:rPr>
          <w:sz w:val="22"/>
          <w:szCs w:val="22"/>
          <w:lang w:eastAsia="uk-UA"/>
        </w:rPr>
        <w:t>застосування</w:t>
      </w:r>
      <w:proofErr w:type="spellEnd"/>
      <w:r w:rsidRPr="00D20720">
        <w:rPr>
          <w:sz w:val="22"/>
          <w:szCs w:val="22"/>
          <w:lang w:eastAsia="uk-UA"/>
        </w:rPr>
        <w:t xml:space="preserve">, </w:t>
      </w:r>
      <w:proofErr w:type="spellStart"/>
      <w:r w:rsidRPr="00D20720">
        <w:rPr>
          <w:sz w:val="22"/>
          <w:szCs w:val="22"/>
          <w:lang w:eastAsia="uk-UA"/>
        </w:rPr>
        <w:t>зазначеній</w:t>
      </w:r>
      <w:proofErr w:type="spellEnd"/>
      <w:r w:rsidRPr="00D20720">
        <w:rPr>
          <w:sz w:val="22"/>
          <w:szCs w:val="22"/>
          <w:lang w:eastAsia="uk-UA"/>
        </w:rPr>
        <w:t xml:space="preserve"> в </w:t>
      </w:r>
      <w:proofErr w:type="spellStart"/>
      <w:r w:rsidRPr="00D20720">
        <w:rPr>
          <w:sz w:val="22"/>
          <w:szCs w:val="22"/>
          <w:lang w:eastAsia="uk-UA"/>
        </w:rPr>
        <w:t>реєстраційній</w:t>
      </w:r>
      <w:proofErr w:type="spellEnd"/>
      <w:r w:rsidRPr="00D20720">
        <w:rPr>
          <w:sz w:val="22"/>
          <w:szCs w:val="22"/>
          <w:lang w:eastAsia="uk-UA"/>
        </w:rPr>
        <w:t xml:space="preserve"> </w:t>
      </w:r>
      <w:proofErr w:type="spellStart"/>
      <w:r w:rsidRPr="00D20720">
        <w:rPr>
          <w:sz w:val="22"/>
          <w:szCs w:val="22"/>
          <w:lang w:eastAsia="uk-UA"/>
        </w:rPr>
        <w:t>заяві</w:t>
      </w:r>
      <w:proofErr w:type="spellEnd"/>
      <w:r w:rsidRPr="00D20720">
        <w:rPr>
          <w:sz w:val="22"/>
          <w:szCs w:val="22"/>
          <w:lang w:eastAsia="uk-UA"/>
        </w:rPr>
        <w:t xml:space="preserve"> за ф. № 1-РРО;</w:t>
      </w:r>
    </w:p>
    <w:p w:rsidR="008A6D29" w:rsidRPr="00D20720" w:rsidRDefault="008A6D29" w:rsidP="008A6D29">
      <w:pPr>
        <w:pStyle w:val="a3"/>
        <w:shd w:val="clear" w:color="auto" w:fill="FFFFFF"/>
        <w:spacing w:before="0" w:beforeAutospacing="0" w:after="225" w:afterAutospacing="0"/>
        <w:ind w:firstLine="720"/>
        <w:jc w:val="both"/>
        <w:rPr>
          <w:sz w:val="22"/>
          <w:szCs w:val="22"/>
          <w:lang w:eastAsia="uk-UA"/>
        </w:rPr>
      </w:pPr>
      <w:r w:rsidRPr="00D20720">
        <w:rPr>
          <w:sz w:val="22"/>
          <w:szCs w:val="22"/>
          <w:lang w:eastAsia="uk-UA"/>
        </w:rPr>
        <w:t xml:space="preserve">- центр </w:t>
      </w:r>
      <w:proofErr w:type="spellStart"/>
      <w:r w:rsidRPr="00D20720">
        <w:rPr>
          <w:sz w:val="22"/>
          <w:szCs w:val="22"/>
          <w:lang w:eastAsia="uk-UA"/>
        </w:rPr>
        <w:t>сервісного</w:t>
      </w:r>
      <w:proofErr w:type="spellEnd"/>
      <w:r w:rsidRPr="00D20720">
        <w:rPr>
          <w:sz w:val="22"/>
          <w:szCs w:val="22"/>
          <w:lang w:eastAsia="uk-UA"/>
        </w:rPr>
        <w:t xml:space="preserve"> </w:t>
      </w:r>
      <w:proofErr w:type="spellStart"/>
      <w:r w:rsidRPr="00D20720">
        <w:rPr>
          <w:sz w:val="22"/>
          <w:szCs w:val="22"/>
          <w:lang w:eastAsia="uk-UA"/>
        </w:rPr>
        <w:t>обслуговування</w:t>
      </w:r>
      <w:proofErr w:type="spellEnd"/>
      <w:r w:rsidRPr="00D20720">
        <w:rPr>
          <w:sz w:val="22"/>
          <w:szCs w:val="22"/>
          <w:lang w:eastAsia="uk-UA"/>
        </w:rPr>
        <w:t xml:space="preserve"> (</w:t>
      </w:r>
      <w:proofErr w:type="spellStart"/>
      <w:r w:rsidRPr="00D20720">
        <w:rPr>
          <w:sz w:val="22"/>
          <w:szCs w:val="22"/>
          <w:lang w:eastAsia="uk-UA"/>
        </w:rPr>
        <w:t>далі</w:t>
      </w:r>
      <w:proofErr w:type="spellEnd"/>
      <w:r w:rsidRPr="00D20720">
        <w:rPr>
          <w:sz w:val="22"/>
          <w:szCs w:val="22"/>
          <w:lang w:eastAsia="uk-UA"/>
        </w:rPr>
        <w:t xml:space="preserve"> - ЦСО) не включено до </w:t>
      </w:r>
      <w:proofErr w:type="spellStart"/>
      <w:r w:rsidRPr="00D20720">
        <w:rPr>
          <w:sz w:val="22"/>
          <w:szCs w:val="22"/>
          <w:lang w:eastAsia="uk-UA"/>
        </w:rPr>
        <w:t>Реєстру</w:t>
      </w:r>
      <w:proofErr w:type="spellEnd"/>
      <w:r w:rsidRPr="00D20720">
        <w:rPr>
          <w:sz w:val="22"/>
          <w:szCs w:val="22"/>
          <w:lang w:eastAsia="uk-UA"/>
        </w:rPr>
        <w:t xml:space="preserve"> </w:t>
      </w:r>
      <w:proofErr w:type="spellStart"/>
      <w:r w:rsidRPr="00D20720">
        <w:rPr>
          <w:sz w:val="22"/>
          <w:szCs w:val="22"/>
          <w:lang w:eastAsia="uk-UA"/>
        </w:rPr>
        <w:t>Центрів</w:t>
      </w:r>
      <w:proofErr w:type="spellEnd"/>
      <w:r w:rsidRPr="00D20720">
        <w:rPr>
          <w:sz w:val="22"/>
          <w:szCs w:val="22"/>
          <w:lang w:eastAsia="uk-UA"/>
        </w:rPr>
        <w:t xml:space="preserve"> </w:t>
      </w:r>
      <w:proofErr w:type="spellStart"/>
      <w:r w:rsidRPr="00D20720">
        <w:rPr>
          <w:sz w:val="22"/>
          <w:szCs w:val="22"/>
          <w:lang w:eastAsia="uk-UA"/>
        </w:rPr>
        <w:t>сервісного</w:t>
      </w:r>
      <w:proofErr w:type="spellEnd"/>
      <w:r w:rsidRPr="00D20720">
        <w:rPr>
          <w:sz w:val="22"/>
          <w:szCs w:val="22"/>
          <w:lang w:eastAsia="uk-UA"/>
        </w:rPr>
        <w:t xml:space="preserve"> </w:t>
      </w:r>
      <w:proofErr w:type="spellStart"/>
      <w:r w:rsidRPr="00D20720">
        <w:rPr>
          <w:sz w:val="22"/>
          <w:szCs w:val="22"/>
          <w:lang w:eastAsia="uk-UA"/>
        </w:rPr>
        <w:t>обслуговування</w:t>
      </w:r>
      <w:proofErr w:type="spellEnd"/>
      <w:r w:rsidRPr="00D20720">
        <w:rPr>
          <w:sz w:val="22"/>
          <w:szCs w:val="22"/>
          <w:lang w:eastAsia="uk-UA"/>
        </w:rPr>
        <w:t xml:space="preserve"> </w:t>
      </w:r>
      <w:proofErr w:type="spellStart"/>
      <w:r w:rsidRPr="00D20720">
        <w:rPr>
          <w:sz w:val="22"/>
          <w:szCs w:val="22"/>
          <w:lang w:eastAsia="uk-UA"/>
        </w:rPr>
        <w:t>реєстраторів</w:t>
      </w:r>
      <w:proofErr w:type="spellEnd"/>
      <w:r w:rsidRPr="00D20720">
        <w:rPr>
          <w:sz w:val="22"/>
          <w:szCs w:val="22"/>
          <w:lang w:eastAsia="uk-UA"/>
        </w:rPr>
        <w:t xml:space="preserve"> </w:t>
      </w:r>
      <w:proofErr w:type="spellStart"/>
      <w:r w:rsidRPr="00D20720">
        <w:rPr>
          <w:sz w:val="22"/>
          <w:szCs w:val="22"/>
          <w:lang w:eastAsia="uk-UA"/>
        </w:rPr>
        <w:t>розрахункових</w:t>
      </w:r>
      <w:proofErr w:type="spellEnd"/>
      <w:r w:rsidRPr="00D20720">
        <w:rPr>
          <w:sz w:val="22"/>
          <w:szCs w:val="22"/>
          <w:lang w:eastAsia="uk-UA"/>
        </w:rPr>
        <w:t xml:space="preserve"> </w:t>
      </w:r>
      <w:proofErr w:type="spellStart"/>
      <w:r w:rsidRPr="00D20720">
        <w:rPr>
          <w:sz w:val="22"/>
          <w:szCs w:val="22"/>
          <w:lang w:eastAsia="uk-UA"/>
        </w:rPr>
        <w:t>операцій</w:t>
      </w:r>
      <w:proofErr w:type="spellEnd"/>
      <w:r w:rsidRPr="00D20720">
        <w:rPr>
          <w:sz w:val="22"/>
          <w:szCs w:val="22"/>
          <w:lang w:eastAsia="uk-UA"/>
        </w:rPr>
        <w:t>;</w:t>
      </w:r>
    </w:p>
    <w:p w:rsidR="008A6D29" w:rsidRPr="00D20720" w:rsidRDefault="008A6D29" w:rsidP="008A6D29">
      <w:pPr>
        <w:pStyle w:val="a3"/>
        <w:shd w:val="clear" w:color="auto" w:fill="FFFFFF"/>
        <w:spacing w:before="0" w:beforeAutospacing="0" w:after="225" w:afterAutospacing="0"/>
        <w:ind w:firstLine="720"/>
        <w:jc w:val="both"/>
        <w:rPr>
          <w:sz w:val="22"/>
          <w:szCs w:val="22"/>
          <w:lang w:eastAsia="uk-UA"/>
        </w:rPr>
      </w:pPr>
      <w:r w:rsidRPr="00D20720">
        <w:rPr>
          <w:sz w:val="22"/>
          <w:szCs w:val="22"/>
          <w:lang w:eastAsia="uk-UA"/>
        </w:rPr>
        <w:t>- в </w:t>
      </w:r>
      <w:proofErr w:type="spellStart"/>
      <w:r w:rsidRPr="00D20720">
        <w:rPr>
          <w:sz w:val="22"/>
          <w:szCs w:val="22"/>
          <w:lang w:eastAsia="uk-UA"/>
        </w:rPr>
        <w:t>контролюючому</w:t>
      </w:r>
      <w:proofErr w:type="spellEnd"/>
      <w:r w:rsidRPr="00D20720">
        <w:rPr>
          <w:sz w:val="22"/>
          <w:szCs w:val="22"/>
          <w:lang w:eastAsia="uk-UA"/>
        </w:rPr>
        <w:t xml:space="preserve"> </w:t>
      </w:r>
      <w:proofErr w:type="spellStart"/>
      <w:r w:rsidRPr="00D20720">
        <w:rPr>
          <w:sz w:val="22"/>
          <w:szCs w:val="22"/>
          <w:lang w:eastAsia="uk-UA"/>
        </w:rPr>
        <w:t>органі</w:t>
      </w:r>
      <w:proofErr w:type="spellEnd"/>
      <w:r w:rsidRPr="00D20720">
        <w:rPr>
          <w:sz w:val="22"/>
          <w:szCs w:val="22"/>
          <w:lang w:eastAsia="uk-UA"/>
        </w:rPr>
        <w:t xml:space="preserve"> </w:t>
      </w:r>
      <w:proofErr w:type="spellStart"/>
      <w:r w:rsidRPr="00D20720">
        <w:rPr>
          <w:sz w:val="22"/>
          <w:szCs w:val="22"/>
          <w:lang w:eastAsia="uk-UA"/>
        </w:rPr>
        <w:t>наявні</w:t>
      </w:r>
      <w:proofErr w:type="spellEnd"/>
      <w:r w:rsidRPr="00D20720">
        <w:rPr>
          <w:sz w:val="22"/>
          <w:szCs w:val="22"/>
          <w:lang w:eastAsia="uk-UA"/>
        </w:rPr>
        <w:t xml:space="preserve"> </w:t>
      </w:r>
      <w:proofErr w:type="spellStart"/>
      <w:r w:rsidRPr="00D20720">
        <w:rPr>
          <w:sz w:val="22"/>
          <w:szCs w:val="22"/>
          <w:lang w:eastAsia="uk-UA"/>
        </w:rPr>
        <w:t>відомості</w:t>
      </w:r>
      <w:proofErr w:type="spellEnd"/>
      <w:r w:rsidRPr="00D20720">
        <w:rPr>
          <w:sz w:val="22"/>
          <w:szCs w:val="22"/>
          <w:lang w:eastAsia="uk-UA"/>
        </w:rPr>
        <w:t xml:space="preserve"> про </w:t>
      </w:r>
      <w:proofErr w:type="spellStart"/>
      <w:r w:rsidRPr="00D20720">
        <w:rPr>
          <w:sz w:val="22"/>
          <w:szCs w:val="22"/>
          <w:lang w:eastAsia="uk-UA"/>
        </w:rPr>
        <w:t>анулювання</w:t>
      </w:r>
      <w:proofErr w:type="spellEnd"/>
      <w:r w:rsidRPr="00D20720">
        <w:rPr>
          <w:sz w:val="22"/>
          <w:szCs w:val="22"/>
          <w:lang w:eastAsia="uk-UA"/>
        </w:rPr>
        <w:t xml:space="preserve"> </w:t>
      </w:r>
      <w:proofErr w:type="spellStart"/>
      <w:r w:rsidRPr="00D20720">
        <w:rPr>
          <w:sz w:val="22"/>
          <w:szCs w:val="22"/>
          <w:lang w:eastAsia="uk-UA"/>
        </w:rPr>
        <w:t>ліцензії</w:t>
      </w:r>
      <w:proofErr w:type="spellEnd"/>
      <w:r w:rsidRPr="00D20720">
        <w:rPr>
          <w:sz w:val="22"/>
          <w:szCs w:val="22"/>
          <w:lang w:eastAsia="uk-UA"/>
        </w:rPr>
        <w:t xml:space="preserve"> на право </w:t>
      </w:r>
      <w:proofErr w:type="spellStart"/>
      <w:r w:rsidRPr="00D20720">
        <w:rPr>
          <w:sz w:val="22"/>
          <w:szCs w:val="22"/>
          <w:lang w:eastAsia="uk-UA"/>
        </w:rPr>
        <w:t>здійснення</w:t>
      </w:r>
      <w:proofErr w:type="spellEnd"/>
      <w:r w:rsidRPr="00D20720">
        <w:rPr>
          <w:sz w:val="22"/>
          <w:szCs w:val="22"/>
          <w:lang w:eastAsia="uk-UA"/>
        </w:rPr>
        <w:t xml:space="preserve"> </w:t>
      </w:r>
      <w:proofErr w:type="spellStart"/>
      <w:r w:rsidRPr="00D20720">
        <w:rPr>
          <w:sz w:val="22"/>
          <w:szCs w:val="22"/>
          <w:lang w:eastAsia="uk-UA"/>
        </w:rPr>
        <w:t>відповідної</w:t>
      </w:r>
      <w:proofErr w:type="spellEnd"/>
      <w:r w:rsidRPr="00D20720">
        <w:rPr>
          <w:sz w:val="22"/>
          <w:szCs w:val="22"/>
          <w:lang w:eastAsia="uk-UA"/>
        </w:rPr>
        <w:t xml:space="preserve"> </w:t>
      </w:r>
      <w:proofErr w:type="spellStart"/>
      <w:r w:rsidRPr="00D20720">
        <w:rPr>
          <w:sz w:val="22"/>
          <w:szCs w:val="22"/>
          <w:lang w:eastAsia="uk-UA"/>
        </w:rPr>
        <w:t>господарської</w:t>
      </w:r>
      <w:proofErr w:type="spellEnd"/>
      <w:r w:rsidRPr="00D20720">
        <w:rPr>
          <w:sz w:val="22"/>
          <w:szCs w:val="22"/>
          <w:lang w:eastAsia="uk-UA"/>
        </w:rPr>
        <w:t xml:space="preserve"> </w:t>
      </w:r>
      <w:proofErr w:type="spellStart"/>
      <w:r w:rsidRPr="00D20720">
        <w:rPr>
          <w:sz w:val="22"/>
          <w:szCs w:val="22"/>
          <w:lang w:eastAsia="uk-UA"/>
        </w:rPr>
        <w:t>діяльності</w:t>
      </w:r>
      <w:proofErr w:type="spellEnd"/>
      <w:r w:rsidRPr="00D20720">
        <w:rPr>
          <w:sz w:val="22"/>
          <w:szCs w:val="22"/>
          <w:lang w:eastAsia="uk-UA"/>
        </w:rPr>
        <w:t>;</w:t>
      </w:r>
    </w:p>
    <w:p w:rsidR="008A6D29" w:rsidRPr="00D20720" w:rsidRDefault="008A6D29" w:rsidP="008A6D29">
      <w:pPr>
        <w:pStyle w:val="a3"/>
        <w:shd w:val="clear" w:color="auto" w:fill="FFFFFF"/>
        <w:spacing w:before="0" w:beforeAutospacing="0" w:after="225" w:afterAutospacing="0"/>
        <w:ind w:firstLine="720"/>
        <w:jc w:val="both"/>
        <w:rPr>
          <w:sz w:val="22"/>
          <w:szCs w:val="22"/>
          <w:lang w:eastAsia="uk-UA"/>
        </w:rPr>
      </w:pPr>
      <w:r w:rsidRPr="00D20720">
        <w:rPr>
          <w:sz w:val="22"/>
          <w:szCs w:val="22"/>
          <w:lang w:eastAsia="uk-UA"/>
        </w:rPr>
        <w:t xml:space="preserve">- </w:t>
      </w:r>
      <w:proofErr w:type="spellStart"/>
      <w:r w:rsidRPr="00D20720">
        <w:rPr>
          <w:sz w:val="22"/>
          <w:szCs w:val="22"/>
          <w:lang w:eastAsia="uk-UA"/>
        </w:rPr>
        <w:t>щодо</w:t>
      </w:r>
      <w:proofErr w:type="spellEnd"/>
      <w:r w:rsidRPr="00D20720">
        <w:rPr>
          <w:sz w:val="22"/>
          <w:szCs w:val="22"/>
          <w:lang w:eastAsia="uk-UA"/>
        </w:rPr>
        <w:t xml:space="preserve"> </w:t>
      </w:r>
      <w:proofErr w:type="spellStart"/>
      <w:r w:rsidRPr="00D20720">
        <w:rPr>
          <w:sz w:val="22"/>
          <w:szCs w:val="22"/>
          <w:lang w:eastAsia="uk-UA"/>
        </w:rPr>
        <w:t>господарської</w:t>
      </w:r>
      <w:proofErr w:type="spellEnd"/>
      <w:r w:rsidRPr="00D20720">
        <w:rPr>
          <w:sz w:val="22"/>
          <w:szCs w:val="22"/>
          <w:lang w:eastAsia="uk-UA"/>
        </w:rPr>
        <w:t xml:space="preserve"> </w:t>
      </w:r>
      <w:proofErr w:type="spellStart"/>
      <w:r w:rsidRPr="00D20720">
        <w:rPr>
          <w:sz w:val="22"/>
          <w:szCs w:val="22"/>
          <w:lang w:eastAsia="uk-UA"/>
        </w:rPr>
        <w:t>одиниці</w:t>
      </w:r>
      <w:proofErr w:type="spellEnd"/>
      <w:r w:rsidRPr="00D20720">
        <w:rPr>
          <w:sz w:val="22"/>
          <w:szCs w:val="22"/>
          <w:lang w:eastAsia="uk-UA"/>
        </w:rPr>
        <w:t xml:space="preserve">, </w:t>
      </w:r>
      <w:proofErr w:type="spellStart"/>
      <w:r w:rsidRPr="00D20720">
        <w:rPr>
          <w:sz w:val="22"/>
          <w:szCs w:val="22"/>
          <w:lang w:eastAsia="uk-UA"/>
        </w:rPr>
        <w:t>вказаної</w:t>
      </w:r>
      <w:proofErr w:type="spellEnd"/>
      <w:r w:rsidRPr="00D20720">
        <w:rPr>
          <w:sz w:val="22"/>
          <w:szCs w:val="22"/>
          <w:lang w:eastAsia="uk-UA"/>
        </w:rPr>
        <w:t xml:space="preserve"> у </w:t>
      </w:r>
      <w:proofErr w:type="spellStart"/>
      <w:r w:rsidRPr="00D20720">
        <w:rPr>
          <w:sz w:val="22"/>
          <w:szCs w:val="22"/>
          <w:lang w:eastAsia="uk-UA"/>
        </w:rPr>
        <w:t>реєстраційній</w:t>
      </w:r>
      <w:proofErr w:type="spellEnd"/>
      <w:r w:rsidRPr="00D20720">
        <w:rPr>
          <w:sz w:val="22"/>
          <w:szCs w:val="22"/>
          <w:lang w:eastAsia="uk-UA"/>
        </w:rPr>
        <w:t xml:space="preserve"> </w:t>
      </w:r>
      <w:proofErr w:type="spellStart"/>
      <w:r w:rsidRPr="00D20720">
        <w:rPr>
          <w:sz w:val="22"/>
          <w:szCs w:val="22"/>
          <w:lang w:eastAsia="uk-UA"/>
        </w:rPr>
        <w:t>заяві</w:t>
      </w:r>
      <w:proofErr w:type="spellEnd"/>
      <w:r w:rsidRPr="00D20720">
        <w:rPr>
          <w:sz w:val="22"/>
          <w:szCs w:val="22"/>
          <w:lang w:eastAsia="uk-UA"/>
        </w:rPr>
        <w:t xml:space="preserve"> за ф. № 1-РРО, </w:t>
      </w:r>
      <w:proofErr w:type="spellStart"/>
      <w:r w:rsidRPr="00D20720">
        <w:rPr>
          <w:sz w:val="22"/>
          <w:szCs w:val="22"/>
          <w:lang w:eastAsia="uk-UA"/>
        </w:rPr>
        <w:t>суб’єкт</w:t>
      </w:r>
      <w:proofErr w:type="spellEnd"/>
      <w:r w:rsidRPr="00D20720">
        <w:rPr>
          <w:sz w:val="22"/>
          <w:szCs w:val="22"/>
          <w:lang w:eastAsia="uk-UA"/>
        </w:rPr>
        <w:t xml:space="preserve"> </w:t>
      </w:r>
      <w:proofErr w:type="spellStart"/>
      <w:r w:rsidRPr="00D20720">
        <w:rPr>
          <w:sz w:val="22"/>
          <w:szCs w:val="22"/>
          <w:lang w:eastAsia="uk-UA"/>
        </w:rPr>
        <w:t>господарювання</w:t>
      </w:r>
      <w:proofErr w:type="spellEnd"/>
      <w:r w:rsidRPr="00D20720">
        <w:rPr>
          <w:sz w:val="22"/>
          <w:szCs w:val="22"/>
          <w:lang w:eastAsia="uk-UA"/>
        </w:rPr>
        <w:t xml:space="preserve"> не </w:t>
      </w:r>
      <w:proofErr w:type="spellStart"/>
      <w:r w:rsidRPr="00D20720">
        <w:rPr>
          <w:sz w:val="22"/>
          <w:szCs w:val="22"/>
          <w:lang w:eastAsia="uk-UA"/>
        </w:rPr>
        <w:t>повідомив</w:t>
      </w:r>
      <w:proofErr w:type="spellEnd"/>
      <w:r w:rsidRPr="00D20720">
        <w:rPr>
          <w:sz w:val="22"/>
          <w:szCs w:val="22"/>
          <w:lang w:eastAsia="uk-UA"/>
        </w:rPr>
        <w:t xml:space="preserve"> про </w:t>
      </w:r>
      <w:proofErr w:type="spellStart"/>
      <w:r w:rsidRPr="00D20720">
        <w:rPr>
          <w:sz w:val="22"/>
          <w:szCs w:val="22"/>
          <w:lang w:eastAsia="uk-UA"/>
        </w:rPr>
        <w:t>такий</w:t>
      </w:r>
      <w:proofErr w:type="spellEnd"/>
      <w:r w:rsidRPr="00D20720">
        <w:rPr>
          <w:sz w:val="22"/>
          <w:szCs w:val="22"/>
          <w:lang w:eastAsia="uk-UA"/>
        </w:rPr>
        <w:t xml:space="preserve"> </w:t>
      </w:r>
      <w:proofErr w:type="spellStart"/>
      <w:r w:rsidRPr="00D20720">
        <w:rPr>
          <w:sz w:val="22"/>
          <w:szCs w:val="22"/>
          <w:lang w:eastAsia="uk-UA"/>
        </w:rPr>
        <w:t>об’єкт</w:t>
      </w:r>
      <w:proofErr w:type="spellEnd"/>
      <w:r w:rsidRPr="00D20720">
        <w:rPr>
          <w:sz w:val="22"/>
          <w:szCs w:val="22"/>
          <w:lang w:eastAsia="uk-UA"/>
        </w:rPr>
        <w:t xml:space="preserve"> </w:t>
      </w:r>
      <w:proofErr w:type="spellStart"/>
      <w:r w:rsidRPr="00D20720">
        <w:rPr>
          <w:sz w:val="22"/>
          <w:szCs w:val="22"/>
          <w:lang w:eastAsia="uk-UA"/>
        </w:rPr>
        <w:t>оподаткування</w:t>
      </w:r>
      <w:proofErr w:type="spellEnd"/>
      <w:r w:rsidRPr="00D20720">
        <w:rPr>
          <w:sz w:val="22"/>
          <w:szCs w:val="22"/>
          <w:lang w:eastAsia="uk-UA"/>
        </w:rPr>
        <w:t xml:space="preserve"> </w:t>
      </w:r>
      <w:proofErr w:type="spellStart"/>
      <w:r w:rsidRPr="00D20720">
        <w:rPr>
          <w:sz w:val="22"/>
          <w:szCs w:val="22"/>
          <w:lang w:eastAsia="uk-UA"/>
        </w:rPr>
        <w:t>контролюючий</w:t>
      </w:r>
      <w:proofErr w:type="spellEnd"/>
      <w:r w:rsidRPr="00D20720">
        <w:rPr>
          <w:sz w:val="22"/>
          <w:szCs w:val="22"/>
          <w:lang w:eastAsia="uk-UA"/>
        </w:rPr>
        <w:t xml:space="preserve"> орган </w:t>
      </w:r>
      <w:proofErr w:type="spellStart"/>
      <w:r w:rsidRPr="00D20720">
        <w:rPr>
          <w:sz w:val="22"/>
          <w:szCs w:val="22"/>
          <w:lang w:eastAsia="uk-UA"/>
        </w:rPr>
        <w:t>відповідно</w:t>
      </w:r>
      <w:proofErr w:type="spellEnd"/>
      <w:r w:rsidRPr="00D20720">
        <w:rPr>
          <w:sz w:val="22"/>
          <w:szCs w:val="22"/>
          <w:lang w:eastAsia="uk-UA"/>
        </w:rPr>
        <w:t xml:space="preserve"> до </w:t>
      </w:r>
      <w:proofErr w:type="spellStart"/>
      <w:r w:rsidRPr="00D20720">
        <w:rPr>
          <w:sz w:val="22"/>
          <w:szCs w:val="22"/>
          <w:lang w:eastAsia="uk-UA"/>
        </w:rPr>
        <w:t>вимог</w:t>
      </w:r>
      <w:proofErr w:type="spellEnd"/>
      <w:r w:rsidRPr="00D20720">
        <w:rPr>
          <w:sz w:val="22"/>
          <w:szCs w:val="22"/>
          <w:lang w:eastAsia="uk-UA"/>
        </w:rPr>
        <w:t xml:space="preserve"> п. 63.3 ст. 63 </w:t>
      </w:r>
      <w:proofErr w:type="spellStart"/>
      <w:r w:rsidRPr="00D20720">
        <w:rPr>
          <w:sz w:val="22"/>
          <w:szCs w:val="22"/>
          <w:lang w:eastAsia="uk-UA"/>
        </w:rPr>
        <w:t>Податкового</w:t>
      </w:r>
      <w:proofErr w:type="spellEnd"/>
      <w:r w:rsidRPr="00D20720">
        <w:rPr>
          <w:sz w:val="22"/>
          <w:szCs w:val="22"/>
          <w:lang w:eastAsia="uk-UA"/>
        </w:rPr>
        <w:t xml:space="preserve"> кодексу </w:t>
      </w:r>
      <w:proofErr w:type="spellStart"/>
      <w:r w:rsidRPr="00D20720">
        <w:rPr>
          <w:sz w:val="22"/>
          <w:szCs w:val="22"/>
          <w:lang w:eastAsia="uk-UA"/>
        </w:rPr>
        <w:t>України</w:t>
      </w:r>
      <w:proofErr w:type="spellEnd"/>
      <w:r w:rsidRPr="00D20720">
        <w:rPr>
          <w:sz w:val="22"/>
          <w:szCs w:val="22"/>
          <w:lang w:eastAsia="uk-UA"/>
        </w:rPr>
        <w:t xml:space="preserve"> </w:t>
      </w:r>
      <w:proofErr w:type="spellStart"/>
      <w:r w:rsidRPr="00D20720">
        <w:rPr>
          <w:sz w:val="22"/>
          <w:szCs w:val="22"/>
          <w:lang w:eastAsia="uk-UA"/>
        </w:rPr>
        <w:t>або</w:t>
      </w:r>
      <w:proofErr w:type="spellEnd"/>
      <w:r w:rsidRPr="00D20720">
        <w:rPr>
          <w:sz w:val="22"/>
          <w:szCs w:val="22"/>
          <w:lang w:eastAsia="uk-UA"/>
        </w:rPr>
        <w:t xml:space="preserve"> </w:t>
      </w:r>
      <w:proofErr w:type="spellStart"/>
      <w:r w:rsidRPr="00D20720">
        <w:rPr>
          <w:sz w:val="22"/>
          <w:szCs w:val="22"/>
          <w:lang w:eastAsia="uk-UA"/>
        </w:rPr>
        <w:t>згідно</w:t>
      </w:r>
      <w:proofErr w:type="spellEnd"/>
      <w:r w:rsidRPr="00D20720">
        <w:rPr>
          <w:sz w:val="22"/>
          <w:szCs w:val="22"/>
          <w:lang w:eastAsia="uk-UA"/>
        </w:rPr>
        <w:t xml:space="preserve"> з таким </w:t>
      </w:r>
      <w:proofErr w:type="spellStart"/>
      <w:r w:rsidRPr="00D20720">
        <w:rPr>
          <w:sz w:val="22"/>
          <w:szCs w:val="22"/>
          <w:lang w:eastAsia="uk-UA"/>
        </w:rPr>
        <w:t>повідомленням</w:t>
      </w:r>
      <w:proofErr w:type="spellEnd"/>
      <w:r w:rsidRPr="00D20720">
        <w:rPr>
          <w:sz w:val="22"/>
          <w:szCs w:val="22"/>
          <w:lang w:eastAsia="uk-UA"/>
        </w:rPr>
        <w:t xml:space="preserve"> </w:t>
      </w:r>
      <w:proofErr w:type="spellStart"/>
      <w:r w:rsidRPr="00D20720">
        <w:rPr>
          <w:sz w:val="22"/>
          <w:szCs w:val="22"/>
          <w:lang w:eastAsia="uk-UA"/>
        </w:rPr>
        <w:t>відповідний</w:t>
      </w:r>
      <w:proofErr w:type="spellEnd"/>
      <w:r w:rsidRPr="00D20720">
        <w:rPr>
          <w:sz w:val="22"/>
          <w:szCs w:val="22"/>
          <w:lang w:eastAsia="uk-UA"/>
        </w:rPr>
        <w:t xml:space="preserve"> </w:t>
      </w:r>
      <w:proofErr w:type="spellStart"/>
      <w:r w:rsidRPr="00D20720">
        <w:rPr>
          <w:sz w:val="22"/>
          <w:szCs w:val="22"/>
          <w:lang w:eastAsia="uk-UA"/>
        </w:rPr>
        <w:t>об’єкт</w:t>
      </w:r>
      <w:proofErr w:type="spellEnd"/>
      <w:r w:rsidRPr="00D20720">
        <w:rPr>
          <w:sz w:val="22"/>
          <w:szCs w:val="22"/>
          <w:lang w:eastAsia="uk-UA"/>
        </w:rPr>
        <w:t xml:space="preserve"> є </w:t>
      </w:r>
      <w:proofErr w:type="spellStart"/>
      <w:r w:rsidRPr="00D20720">
        <w:rPr>
          <w:sz w:val="22"/>
          <w:szCs w:val="22"/>
          <w:lang w:eastAsia="uk-UA"/>
        </w:rPr>
        <w:t>закритим</w:t>
      </w:r>
      <w:proofErr w:type="spellEnd"/>
      <w:r w:rsidRPr="00D20720">
        <w:rPr>
          <w:sz w:val="22"/>
          <w:szCs w:val="22"/>
          <w:lang w:eastAsia="uk-UA"/>
        </w:rPr>
        <w:t xml:space="preserve"> </w:t>
      </w:r>
      <w:proofErr w:type="spellStart"/>
      <w:r w:rsidRPr="00D20720">
        <w:rPr>
          <w:sz w:val="22"/>
          <w:szCs w:val="22"/>
          <w:lang w:eastAsia="uk-UA"/>
        </w:rPr>
        <w:t>чи</w:t>
      </w:r>
      <w:proofErr w:type="spellEnd"/>
      <w:r w:rsidRPr="00D20720">
        <w:rPr>
          <w:sz w:val="22"/>
          <w:szCs w:val="22"/>
          <w:lang w:eastAsia="uk-UA"/>
        </w:rPr>
        <w:t xml:space="preserve"> не </w:t>
      </w:r>
      <w:proofErr w:type="spellStart"/>
      <w:r w:rsidRPr="00D20720">
        <w:rPr>
          <w:sz w:val="22"/>
          <w:szCs w:val="22"/>
          <w:lang w:eastAsia="uk-UA"/>
        </w:rPr>
        <w:t>експлуатується</w:t>
      </w:r>
      <w:proofErr w:type="spellEnd"/>
      <w:r w:rsidRPr="00D20720">
        <w:rPr>
          <w:sz w:val="22"/>
          <w:szCs w:val="22"/>
          <w:lang w:eastAsia="uk-UA"/>
        </w:rPr>
        <w:t xml:space="preserve"> </w:t>
      </w:r>
      <w:proofErr w:type="spellStart"/>
      <w:r w:rsidRPr="00D20720">
        <w:rPr>
          <w:sz w:val="22"/>
          <w:szCs w:val="22"/>
          <w:lang w:eastAsia="uk-UA"/>
        </w:rPr>
        <w:t>суб’єктом</w:t>
      </w:r>
      <w:proofErr w:type="spellEnd"/>
      <w:r w:rsidRPr="00D20720">
        <w:rPr>
          <w:sz w:val="22"/>
          <w:szCs w:val="22"/>
          <w:lang w:eastAsia="uk-UA"/>
        </w:rPr>
        <w:t xml:space="preserve"> </w:t>
      </w:r>
      <w:proofErr w:type="spellStart"/>
      <w:r w:rsidRPr="00D20720">
        <w:rPr>
          <w:sz w:val="22"/>
          <w:szCs w:val="22"/>
          <w:lang w:eastAsia="uk-UA"/>
        </w:rPr>
        <w:t>господарювання</w:t>
      </w:r>
      <w:proofErr w:type="spellEnd"/>
      <w:r w:rsidRPr="00D20720">
        <w:rPr>
          <w:sz w:val="22"/>
          <w:szCs w:val="22"/>
          <w:lang w:eastAsia="uk-UA"/>
        </w:rPr>
        <w:t>;</w:t>
      </w:r>
    </w:p>
    <w:p w:rsidR="008A6D29" w:rsidRPr="00D20720" w:rsidRDefault="008A6D29" w:rsidP="008A6D29">
      <w:pPr>
        <w:pStyle w:val="a3"/>
        <w:shd w:val="clear" w:color="auto" w:fill="FFFFFF"/>
        <w:spacing w:before="0" w:beforeAutospacing="0" w:after="225" w:afterAutospacing="0"/>
        <w:ind w:firstLine="720"/>
        <w:jc w:val="both"/>
        <w:rPr>
          <w:sz w:val="22"/>
          <w:szCs w:val="22"/>
          <w:lang w:eastAsia="uk-UA"/>
        </w:rPr>
      </w:pPr>
      <w:r w:rsidRPr="00D20720">
        <w:rPr>
          <w:sz w:val="22"/>
          <w:szCs w:val="22"/>
          <w:lang w:eastAsia="uk-UA"/>
        </w:rPr>
        <w:t xml:space="preserve">- </w:t>
      </w:r>
      <w:proofErr w:type="spellStart"/>
      <w:r w:rsidRPr="00D20720">
        <w:rPr>
          <w:sz w:val="22"/>
          <w:szCs w:val="22"/>
          <w:lang w:eastAsia="uk-UA"/>
        </w:rPr>
        <w:t>суб’єкта</w:t>
      </w:r>
      <w:proofErr w:type="spellEnd"/>
      <w:r w:rsidRPr="00D20720">
        <w:rPr>
          <w:sz w:val="22"/>
          <w:szCs w:val="22"/>
          <w:lang w:eastAsia="uk-UA"/>
        </w:rPr>
        <w:t xml:space="preserve"> </w:t>
      </w:r>
      <w:proofErr w:type="spellStart"/>
      <w:r w:rsidRPr="00D20720">
        <w:rPr>
          <w:sz w:val="22"/>
          <w:szCs w:val="22"/>
          <w:lang w:eastAsia="uk-UA"/>
        </w:rPr>
        <w:t>господарювання</w:t>
      </w:r>
      <w:proofErr w:type="spellEnd"/>
      <w:r w:rsidRPr="00D20720">
        <w:rPr>
          <w:sz w:val="22"/>
          <w:szCs w:val="22"/>
          <w:lang w:eastAsia="uk-UA"/>
        </w:rPr>
        <w:t xml:space="preserve"> не включено до </w:t>
      </w:r>
      <w:proofErr w:type="spellStart"/>
      <w:r w:rsidRPr="00D20720">
        <w:rPr>
          <w:sz w:val="22"/>
          <w:szCs w:val="22"/>
          <w:lang w:eastAsia="uk-UA"/>
        </w:rPr>
        <w:t>Єдиного</w:t>
      </w:r>
      <w:proofErr w:type="spellEnd"/>
      <w:r w:rsidRPr="00D20720">
        <w:rPr>
          <w:sz w:val="22"/>
          <w:szCs w:val="22"/>
          <w:lang w:eastAsia="uk-UA"/>
        </w:rPr>
        <w:t xml:space="preserve"> державного </w:t>
      </w:r>
      <w:proofErr w:type="spellStart"/>
      <w:r w:rsidRPr="00D20720">
        <w:rPr>
          <w:sz w:val="22"/>
          <w:szCs w:val="22"/>
          <w:lang w:eastAsia="uk-UA"/>
        </w:rPr>
        <w:t>реєстру</w:t>
      </w:r>
      <w:proofErr w:type="spellEnd"/>
      <w:r w:rsidRPr="00D20720">
        <w:rPr>
          <w:sz w:val="22"/>
          <w:szCs w:val="22"/>
          <w:lang w:eastAsia="uk-UA"/>
        </w:rPr>
        <w:t xml:space="preserve"> </w:t>
      </w:r>
      <w:proofErr w:type="spellStart"/>
      <w:r w:rsidRPr="00D20720">
        <w:rPr>
          <w:sz w:val="22"/>
          <w:szCs w:val="22"/>
          <w:lang w:eastAsia="uk-UA"/>
        </w:rPr>
        <w:t>юридичних</w:t>
      </w:r>
      <w:proofErr w:type="spellEnd"/>
      <w:r w:rsidRPr="00D20720">
        <w:rPr>
          <w:sz w:val="22"/>
          <w:szCs w:val="22"/>
          <w:lang w:eastAsia="uk-UA"/>
        </w:rPr>
        <w:t xml:space="preserve"> </w:t>
      </w:r>
      <w:proofErr w:type="spellStart"/>
      <w:r w:rsidRPr="00D20720">
        <w:rPr>
          <w:sz w:val="22"/>
          <w:szCs w:val="22"/>
          <w:lang w:eastAsia="uk-UA"/>
        </w:rPr>
        <w:t>осіб</w:t>
      </w:r>
      <w:proofErr w:type="spellEnd"/>
      <w:r w:rsidRPr="00D20720">
        <w:rPr>
          <w:sz w:val="22"/>
          <w:szCs w:val="22"/>
          <w:lang w:eastAsia="uk-UA"/>
        </w:rPr>
        <w:t xml:space="preserve">, </w:t>
      </w:r>
      <w:proofErr w:type="spellStart"/>
      <w:r w:rsidRPr="00D20720">
        <w:rPr>
          <w:sz w:val="22"/>
          <w:szCs w:val="22"/>
          <w:lang w:eastAsia="uk-UA"/>
        </w:rPr>
        <w:t>фізичних</w:t>
      </w:r>
      <w:proofErr w:type="spellEnd"/>
      <w:r w:rsidRPr="00D20720">
        <w:rPr>
          <w:sz w:val="22"/>
          <w:szCs w:val="22"/>
          <w:lang w:eastAsia="uk-UA"/>
        </w:rPr>
        <w:t xml:space="preserve"> </w:t>
      </w:r>
      <w:proofErr w:type="spellStart"/>
      <w:r w:rsidRPr="00D20720">
        <w:rPr>
          <w:sz w:val="22"/>
          <w:szCs w:val="22"/>
          <w:lang w:eastAsia="uk-UA"/>
        </w:rPr>
        <w:t>осіб</w:t>
      </w:r>
      <w:proofErr w:type="spellEnd"/>
      <w:r w:rsidRPr="00D20720">
        <w:rPr>
          <w:sz w:val="22"/>
          <w:szCs w:val="22"/>
          <w:lang w:eastAsia="uk-UA"/>
        </w:rPr>
        <w:t xml:space="preserve"> - </w:t>
      </w:r>
      <w:proofErr w:type="spellStart"/>
      <w:r w:rsidRPr="00D20720">
        <w:rPr>
          <w:sz w:val="22"/>
          <w:szCs w:val="22"/>
          <w:lang w:eastAsia="uk-UA"/>
        </w:rPr>
        <w:t>підприємців</w:t>
      </w:r>
      <w:proofErr w:type="spellEnd"/>
      <w:r w:rsidRPr="00D20720">
        <w:rPr>
          <w:sz w:val="22"/>
          <w:szCs w:val="22"/>
          <w:lang w:eastAsia="uk-UA"/>
        </w:rPr>
        <w:t xml:space="preserve"> та </w:t>
      </w:r>
      <w:proofErr w:type="spellStart"/>
      <w:r w:rsidRPr="00D20720">
        <w:rPr>
          <w:sz w:val="22"/>
          <w:szCs w:val="22"/>
          <w:lang w:eastAsia="uk-UA"/>
        </w:rPr>
        <w:t>громадських</w:t>
      </w:r>
      <w:proofErr w:type="spellEnd"/>
      <w:r w:rsidRPr="00D20720">
        <w:rPr>
          <w:sz w:val="22"/>
          <w:szCs w:val="22"/>
          <w:lang w:eastAsia="uk-UA"/>
        </w:rPr>
        <w:t xml:space="preserve"> </w:t>
      </w:r>
      <w:proofErr w:type="spellStart"/>
      <w:r w:rsidRPr="00D20720">
        <w:rPr>
          <w:sz w:val="22"/>
          <w:szCs w:val="22"/>
          <w:lang w:eastAsia="uk-UA"/>
        </w:rPr>
        <w:t>формувань</w:t>
      </w:r>
      <w:proofErr w:type="spellEnd"/>
      <w:r w:rsidRPr="00D20720">
        <w:rPr>
          <w:sz w:val="22"/>
          <w:szCs w:val="22"/>
          <w:lang w:eastAsia="uk-UA"/>
        </w:rPr>
        <w:t>;</w:t>
      </w:r>
    </w:p>
    <w:p w:rsidR="008A6D29" w:rsidRPr="00D20720" w:rsidRDefault="008A6D29" w:rsidP="008A6D29">
      <w:pPr>
        <w:pStyle w:val="a3"/>
        <w:shd w:val="clear" w:color="auto" w:fill="FFFFFF"/>
        <w:spacing w:before="0" w:beforeAutospacing="0" w:after="225" w:afterAutospacing="0"/>
        <w:ind w:firstLine="720"/>
        <w:jc w:val="both"/>
        <w:rPr>
          <w:sz w:val="22"/>
          <w:szCs w:val="22"/>
          <w:lang w:eastAsia="uk-UA"/>
        </w:rPr>
      </w:pPr>
      <w:r w:rsidRPr="00D20720">
        <w:rPr>
          <w:sz w:val="22"/>
          <w:szCs w:val="22"/>
          <w:lang w:eastAsia="uk-UA"/>
        </w:rPr>
        <w:t xml:space="preserve">- </w:t>
      </w:r>
      <w:proofErr w:type="spellStart"/>
      <w:r w:rsidRPr="00D20720">
        <w:rPr>
          <w:sz w:val="22"/>
          <w:szCs w:val="22"/>
          <w:lang w:eastAsia="uk-UA"/>
        </w:rPr>
        <w:t>суб’єкт</w:t>
      </w:r>
      <w:proofErr w:type="spellEnd"/>
      <w:r w:rsidRPr="00D20720">
        <w:rPr>
          <w:sz w:val="22"/>
          <w:szCs w:val="22"/>
          <w:lang w:eastAsia="uk-UA"/>
        </w:rPr>
        <w:t xml:space="preserve"> </w:t>
      </w:r>
      <w:proofErr w:type="spellStart"/>
      <w:r w:rsidRPr="00D20720">
        <w:rPr>
          <w:sz w:val="22"/>
          <w:szCs w:val="22"/>
          <w:lang w:eastAsia="uk-UA"/>
        </w:rPr>
        <w:t>господарювання</w:t>
      </w:r>
      <w:proofErr w:type="spellEnd"/>
      <w:r w:rsidRPr="00D20720">
        <w:rPr>
          <w:sz w:val="22"/>
          <w:szCs w:val="22"/>
          <w:lang w:eastAsia="uk-UA"/>
        </w:rPr>
        <w:t xml:space="preserve"> не </w:t>
      </w:r>
      <w:proofErr w:type="spellStart"/>
      <w:r w:rsidRPr="00D20720">
        <w:rPr>
          <w:sz w:val="22"/>
          <w:szCs w:val="22"/>
          <w:lang w:eastAsia="uk-UA"/>
        </w:rPr>
        <w:t>перебуває</w:t>
      </w:r>
      <w:proofErr w:type="spellEnd"/>
      <w:r w:rsidRPr="00D20720">
        <w:rPr>
          <w:sz w:val="22"/>
          <w:szCs w:val="22"/>
          <w:lang w:eastAsia="uk-UA"/>
        </w:rPr>
        <w:t xml:space="preserve"> на </w:t>
      </w:r>
      <w:proofErr w:type="spellStart"/>
      <w:r w:rsidRPr="00D20720">
        <w:rPr>
          <w:sz w:val="22"/>
          <w:szCs w:val="22"/>
          <w:lang w:eastAsia="uk-UA"/>
        </w:rPr>
        <w:t>обліку</w:t>
      </w:r>
      <w:proofErr w:type="spellEnd"/>
      <w:r w:rsidRPr="00D20720">
        <w:rPr>
          <w:sz w:val="22"/>
          <w:szCs w:val="22"/>
          <w:lang w:eastAsia="uk-UA"/>
        </w:rPr>
        <w:t xml:space="preserve"> в </w:t>
      </w:r>
      <w:proofErr w:type="spellStart"/>
      <w:r w:rsidRPr="00D20720">
        <w:rPr>
          <w:sz w:val="22"/>
          <w:szCs w:val="22"/>
          <w:lang w:eastAsia="uk-UA"/>
        </w:rPr>
        <w:t>контролюючому</w:t>
      </w:r>
      <w:proofErr w:type="spellEnd"/>
      <w:r w:rsidRPr="00D20720">
        <w:rPr>
          <w:sz w:val="22"/>
          <w:szCs w:val="22"/>
          <w:lang w:eastAsia="uk-UA"/>
        </w:rPr>
        <w:t xml:space="preserve"> </w:t>
      </w:r>
      <w:proofErr w:type="spellStart"/>
      <w:r w:rsidRPr="00D20720">
        <w:rPr>
          <w:sz w:val="22"/>
          <w:szCs w:val="22"/>
          <w:lang w:eastAsia="uk-UA"/>
        </w:rPr>
        <w:t>органі</w:t>
      </w:r>
      <w:proofErr w:type="spellEnd"/>
      <w:r w:rsidRPr="00D20720">
        <w:rPr>
          <w:sz w:val="22"/>
          <w:szCs w:val="22"/>
          <w:lang w:eastAsia="uk-UA"/>
        </w:rPr>
        <w:t xml:space="preserve">, до </w:t>
      </w:r>
      <w:proofErr w:type="spellStart"/>
      <w:r w:rsidRPr="00D20720">
        <w:rPr>
          <w:sz w:val="22"/>
          <w:szCs w:val="22"/>
          <w:lang w:eastAsia="uk-UA"/>
        </w:rPr>
        <w:t>якого</w:t>
      </w:r>
      <w:proofErr w:type="spellEnd"/>
      <w:r w:rsidRPr="00D20720">
        <w:rPr>
          <w:sz w:val="22"/>
          <w:szCs w:val="22"/>
          <w:lang w:eastAsia="uk-UA"/>
        </w:rPr>
        <w:t xml:space="preserve"> подано </w:t>
      </w:r>
      <w:proofErr w:type="spellStart"/>
      <w:r w:rsidRPr="00D20720">
        <w:rPr>
          <w:sz w:val="22"/>
          <w:szCs w:val="22"/>
          <w:lang w:eastAsia="uk-UA"/>
        </w:rPr>
        <w:t>реєстраційну</w:t>
      </w:r>
      <w:proofErr w:type="spellEnd"/>
      <w:r w:rsidRPr="00D20720">
        <w:rPr>
          <w:sz w:val="22"/>
          <w:szCs w:val="22"/>
          <w:lang w:eastAsia="uk-UA"/>
        </w:rPr>
        <w:t xml:space="preserve"> </w:t>
      </w:r>
      <w:proofErr w:type="spellStart"/>
      <w:r w:rsidRPr="00D20720">
        <w:rPr>
          <w:sz w:val="22"/>
          <w:szCs w:val="22"/>
          <w:lang w:eastAsia="uk-UA"/>
        </w:rPr>
        <w:t>заяву</w:t>
      </w:r>
      <w:proofErr w:type="spellEnd"/>
      <w:r w:rsidRPr="00D20720">
        <w:rPr>
          <w:sz w:val="22"/>
          <w:szCs w:val="22"/>
          <w:lang w:eastAsia="uk-UA"/>
        </w:rPr>
        <w:t xml:space="preserve"> за ф. № 1-РРО;</w:t>
      </w:r>
    </w:p>
    <w:p w:rsidR="008A6D29" w:rsidRPr="00D20720" w:rsidRDefault="008A6D29" w:rsidP="008A6D29">
      <w:pPr>
        <w:pStyle w:val="a3"/>
        <w:shd w:val="clear" w:color="auto" w:fill="FFFFFF"/>
        <w:spacing w:before="0" w:beforeAutospacing="0" w:after="225" w:afterAutospacing="0"/>
        <w:ind w:firstLine="720"/>
        <w:jc w:val="both"/>
        <w:rPr>
          <w:sz w:val="22"/>
          <w:szCs w:val="22"/>
          <w:lang w:eastAsia="uk-UA"/>
        </w:rPr>
      </w:pPr>
      <w:r w:rsidRPr="00D20720">
        <w:rPr>
          <w:sz w:val="22"/>
          <w:szCs w:val="22"/>
          <w:lang w:eastAsia="uk-UA"/>
        </w:rPr>
        <w:t xml:space="preserve">- </w:t>
      </w:r>
      <w:proofErr w:type="spellStart"/>
      <w:r w:rsidRPr="00D20720">
        <w:rPr>
          <w:sz w:val="22"/>
          <w:szCs w:val="22"/>
          <w:lang w:eastAsia="uk-UA"/>
        </w:rPr>
        <w:t>суб’єкт</w:t>
      </w:r>
      <w:proofErr w:type="spellEnd"/>
      <w:r w:rsidRPr="00D20720">
        <w:rPr>
          <w:sz w:val="22"/>
          <w:szCs w:val="22"/>
          <w:lang w:eastAsia="uk-UA"/>
        </w:rPr>
        <w:t xml:space="preserve"> </w:t>
      </w:r>
      <w:proofErr w:type="spellStart"/>
      <w:r w:rsidRPr="00D20720">
        <w:rPr>
          <w:sz w:val="22"/>
          <w:szCs w:val="22"/>
          <w:lang w:eastAsia="uk-UA"/>
        </w:rPr>
        <w:t>господарювання</w:t>
      </w:r>
      <w:proofErr w:type="spellEnd"/>
      <w:r w:rsidRPr="00D20720">
        <w:rPr>
          <w:sz w:val="22"/>
          <w:szCs w:val="22"/>
          <w:lang w:eastAsia="uk-UA"/>
        </w:rPr>
        <w:t xml:space="preserve"> </w:t>
      </w:r>
      <w:proofErr w:type="spellStart"/>
      <w:r w:rsidRPr="00D20720">
        <w:rPr>
          <w:sz w:val="22"/>
          <w:szCs w:val="22"/>
          <w:lang w:eastAsia="uk-UA"/>
        </w:rPr>
        <w:t>або</w:t>
      </w:r>
      <w:proofErr w:type="spellEnd"/>
      <w:r w:rsidRPr="00D20720">
        <w:rPr>
          <w:sz w:val="22"/>
          <w:szCs w:val="22"/>
          <w:lang w:eastAsia="uk-UA"/>
        </w:rPr>
        <w:t xml:space="preserve"> </w:t>
      </w:r>
      <w:proofErr w:type="spellStart"/>
      <w:r w:rsidRPr="00D20720">
        <w:rPr>
          <w:sz w:val="22"/>
          <w:szCs w:val="22"/>
          <w:lang w:eastAsia="uk-UA"/>
        </w:rPr>
        <w:t>його</w:t>
      </w:r>
      <w:proofErr w:type="spellEnd"/>
      <w:r w:rsidRPr="00D20720">
        <w:rPr>
          <w:sz w:val="22"/>
          <w:szCs w:val="22"/>
          <w:lang w:eastAsia="uk-UA"/>
        </w:rPr>
        <w:t xml:space="preserve"> </w:t>
      </w:r>
      <w:proofErr w:type="spellStart"/>
      <w:r w:rsidRPr="00D20720">
        <w:rPr>
          <w:sz w:val="22"/>
          <w:szCs w:val="22"/>
          <w:lang w:eastAsia="uk-UA"/>
        </w:rPr>
        <w:t>відокремлені</w:t>
      </w:r>
      <w:proofErr w:type="spellEnd"/>
      <w:r w:rsidRPr="00D20720">
        <w:rPr>
          <w:sz w:val="22"/>
          <w:szCs w:val="22"/>
          <w:lang w:eastAsia="uk-UA"/>
        </w:rPr>
        <w:t xml:space="preserve"> </w:t>
      </w:r>
      <w:proofErr w:type="spellStart"/>
      <w:r w:rsidRPr="00D20720">
        <w:rPr>
          <w:sz w:val="22"/>
          <w:szCs w:val="22"/>
          <w:lang w:eastAsia="uk-UA"/>
        </w:rPr>
        <w:t>підрозділи</w:t>
      </w:r>
      <w:proofErr w:type="spellEnd"/>
      <w:r w:rsidRPr="00D20720">
        <w:rPr>
          <w:sz w:val="22"/>
          <w:szCs w:val="22"/>
          <w:lang w:eastAsia="uk-UA"/>
        </w:rPr>
        <w:t xml:space="preserve"> не </w:t>
      </w:r>
      <w:proofErr w:type="spellStart"/>
      <w:r w:rsidRPr="00D20720">
        <w:rPr>
          <w:sz w:val="22"/>
          <w:szCs w:val="22"/>
          <w:lang w:eastAsia="uk-UA"/>
        </w:rPr>
        <w:t>перебувають</w:t>
      </w:r>
      <w:proofErr w:type="spellEnd"/>
      <w:r w:rsidRPr="00D20720">
        <w:rPr>
          <w:sz w:val="22"/>
          <w:szCs w:val="22"/>
          <w:lang w:eastAsia="uk-UA"/>
        </w:rPr>
        <w:t xml:space="preserve"> на </w:t>
      </w:r>
      <w:proofErr w:type="spellStart"/>
      <w:r w:rsidRPr="00D20720">
        <w:rPr>
          <w:sz w:val="22"/>
          <w:szCs w:val="22"/>
          <w:lang w:eastAsia="uk-UA"/>
        </w:rPr>
        <w:t>обліку</w:t>
      </w:r>
      <w:proofErr w:type="spellEnd"/>
      <w:r w:rsidRPr="00D20720">
        <w:rPr>
          <w:sz w:val="22"/>
          <w:szCs w:val="22"/>
          <w:lang w:eastAsia="uk-UA"/>
        </w:rPr>
        <w:t xml:space="preserve"> в </w:t>
      </w:r>
      <w:proofErr w:type="spellStart"/>
      <w:r w:rsidRPr="00D20720">
        <w:rPr>
          <w:sz w:val="22"/>
          <w:szCs w:val="22"/>
          <w:lang w:eastAsia="uk-UA"/>
        </w:rPr>
        <w:t>контролюючому</w:t>
      </w:r>
      <w:proofErr w:type="spellEnd"/>
      <w:r w:rsidRPr="00D20720">
        <w:rPr>
          <w:sz w:val="22"/>
          <w:szCs w:val="22"/>
          <w:lang w:eastAsia="uk-UA"/>
        </w:rPr>
        <w:t xml:space="preserve"> </w:t>
      </w:r>
      <w:proofErr w:type="spellStart"/>
      <w:r w:rsidRPr="00D20720">
        <w:rPr>
          <w:sz w:val="22"/>
          <w:szCs w:val="22"/>
          <w:lang w:eastAsia="uk-UA"/>
        </w:rPr>
        <w:t>органі</w:t>
      </w:r>
      <w:proofErr w:type="spellEnd"/>
      <w:r w:rsidRPr="00D20720">
        <w:rPr>
          <w:sz w:val="22"/>
          <w:szCs w:val="22"/>
          <w:lang w:eastAsia="uk-UA"/>
        </w:rPr>
        <w:t xml:space="preserve"> за </w:t>
      </w:r>
      <w:proofErr w:type="spellStart"/>
      <w:r w:rsidRPr="00D20720">
        <w:rPr>
          <w:sz w:val="22"/>
          <w:szCs w:val="22"/>
          <w:lang w:eastAsia="uk-UA"/>
        </w:rPr>
        <w:t>адресою</w:t>
      </w:r>
      <w:proofErr w:type="spellEnd"/>
      <w:r w:rsidRPr="00D20720">
        <w:rPr>
          <w:sz w:val="22"/>
          <w:szCs w:val="22"/>
          <w:lang w:eastAsia="uk-UA"/>
        </w:rPr>
        <w:t xml:space="preserve"> </w:t>
      </w:r>
      <w:proofErr w:type="spellStart"/>
      <w:r w:rsidRPr="00D20720">
        <w:rPr>
          <w:sz w:val="22"/>
          <w:szCs w:val="22"/>
          <w:lang w:eastAsia="uk-UA"/>
        </w:rPr>
        <w:t>господарської</w:t>
      </w:r>
      <w:proofErr w:type="spellEnd"/>
      <w:r w:rsidRPr="00D20720">
        <w:rPr>
          <w:sz w:val="22"/>
          <w:szCs w:val="22"/>
          <w:lang w:eastAsia="uk-UA"/>
        </w:rPr>
        <w:t xml:space="preserve"> </w:t>
      </w:r>
      <w:proofErr w:type="spellStart"/>
      <w:r w:rsidRPr="00D20720">
        <w:rPr>
          <w:sz w:val="22"/>
          <w:szCs w:val="22"/>
          <w:lang w:eastAsia="uk-UA"/>
        </w:rPr>
        <w:t>одиниці</w:t>
      </w:r>
      <w:proofErr w:type="spellEnd"/>
      <w:r w:rsidRPr="00D20720">
        <w:rPr>
          <w:sz w:val="22"/>
          <w:szCs w:val="22"/>
          <w:lang w:eastAsia="uk-UA"/>
        </w:rPr>
        <w:t xml:space="preserve">, де буде </w:t>
      </w:r>
      <w:proofErr w:type="spellStart"/>
      <w:r w:rsidRPr="00D20720">
        <w:rPr>
          <w:sz w:val="22"/>
          <w:szCs w:val="22"/>
          <w:lang w:eastAsia="uk-UA"/>
        </w:rPr>
        <w:t>використовуватися</w:t>
      </w:r>
      <w:proofErr w:type="spellEnd"/>
      <w:r w:rsidRPr="00D20720">
        <w:rPr>
          <w:sz w:val="22"/>
          <w:szCs w:val="22"/>
          <w:lang w:eastAsia="uk-UA"/>
        </w:rPr>
        <w:t xml:space="preserve"> РРО;</w:t>
      </w:r>
    </w:p>
    <w:p w:rsidR="008A6D29" w:rsidRPr="00D20720" w:rsidRDefault="008A6D29" w:rsidP="008A6D29">
      <w:pPr>
        <w:pStyle w:val="a3"/>
        <w:shd w:val="clear" w:color="auto" w:fill="FFFFFF"/>
        <w:spacing w:before="0" w:beforeAutospacing="0" w:after="225" w:afterAutospacing="0"/>
        <w:ind w:firstLine="720"/>
        <w:jc w:val="both"/>
        <w:rPr>
          <w:sz w:val="22"/>
          <w:szCs w:val="22"/>
          <w:lang w:eastAsia="uk-UA"/>
        </w:rPr>
      </w:pPr>
      <w:r w:rsidRPr="00D20720">
        <w:rPr>
          <w:sz w:val="22"/>
          <w:szCs w:val="22"/>
          <w:lang w:eastAsia="uk-UA"/>
        </w:rPr>
        <w:t xml:space="preserve">- </w:t>
      </w:r>
      <w:proofErr w:type="spellStart"/>
      <w:r w:rsidRPr="00D20720">
        <w:rPr>
          <w:sz w:val="22"/>
          <w:szCs w:val="22"/>
          <w:lang w:eastAsia="uk-UA"/>
        </w:rPr>
        <w:t>щодо</w:t>
      </w:r>
      <w:proofErr w:type="spellEnd"/>
      <w:r w:rsidRPr="00D20720">
        <w:rPr>
          <w:sz w:val="22"/>
          <w:szCs w:val="22"/>
          <w:lang w:eastAsia="uk-UA"/>
        </w:rPr>
        <w:t xml:space="preserve"> договору </w:t>
      </w:r>
      <w:proofErr w:type="spellStart"/>
      <w:r w:rsidRPr="00D20720">
        <w:rPr>
          <w:sz w:val="22"/>
          <w:szCs w:val="22"/>
          <w:lang w:eastAsia="uk-UA"/>
        </w:rPr>
        <w:t>між</w:t>
      </w:r>
      <w:proofErr w:type="spellEnd"/>
      <w:r w:rsidRPr="00D20720">
        <w:rPr>
          <w:sz w:val="22"/>
          <w:szCs w:val="22"/>
          <w:lang w:eastAsia="uk-UA"/>
        </w:rPr>
        <w:t xml:space="preserve"> ЦСО та </w:t>
      </w:r>
      <w:proofErr w:type="spellStart"/>
      <w:r w:rsidRPr="00D20720">
        <w:rPr>
          <w:sz w:val="22"/>
          <w:szCs w:val="22"/>
          <w:lang w:eastAsia="uk-UA"/>
        </w:rPr>
        <w:t>суб’єктом</w:t>
      </w:r>
      <w:proofErr w:type="spellEnd"/>
      <w:r w:rsidRPr="00D20720">
        <w:rPr>
          <w:sz w:val="22"/>
          <w:szCs w:val="22"/>
          <w:lang w:eastAsia="uk-UA"/>
        </w:rPr>
        <w:t xml:space="preserve"> </w:t>
      </w:r>
      <w:proofErr w:type="spellStart"/>
      <w:r w:rsidRPr="00D20720">
        <w:rPr>
          <w:sz w:val="22"/>
          <w:szCs w:val="22"/>
          <w:lang w:eastAsia="uk-UA"/>
        </w:rPr>
        <w:t>господарювання</w:t>
      </w:r>
      <w:proofErr w:type="spellEnd"/>
      <w:r w:rsidRPr="00D20720">
        <w:rPr>
          <w:sz w:val="22"/>
          <w:szCs w:val="22"/>
          <w:lang w:eastAsia="uk-UA"/>
        </w:rPr>
        <w:t xml:space="preserve"> про </w:t>
      </w:r>
      <w:proofErr w:type="spellStart"/>
      <w:r w:rsidRPr="00D20720">
        <w:rPr>
          <w:sz w:val="22"/>
          <w:szCs w:val="22"/>
          <w:lang w:eastAsia="uk-UA"/>
        </w:rPr>
        <w:t>технічне</w:t>
      </w:r>
      <w:proofErr w:type="spellEnd"/>
      <w:r w:rsidRPr="00D20720">
        <w:rPr>
          <w:sz w:val="22"/>
          <w:szCs w:val="22"/>
          <w:lang w:eastAsia="uk-UA"/>
        </w:rPr>
        <w:t xml:space="preserve"> </w:t>
      </w:r>
      <w:proofErr w:type="spellStart"/>
      <w:r w:rsidRPr="00D20720">
        <w:rPr>
          <w:sz w:val="22"/>
          <w:szCs w:val="22"/>
          <w:lang w:eastAsia="uk-UA"/>
        </w:rPr>
        <w:t>обслуговування</w:t>
      </w:r>
      <w:proofErr w:type="spellEnd"/>
      <w:r w:rsidRPr="00D20720">
        <w:rPr>
          <w:sz w:val="22"/>
          <w:szCs w:val="22"/>
          <w:lang w:eastAsia="uk-UA"/>
        </w:rPr>
        <w:t xml:space="preserve"> та ремонт РРО в </w:t>
      </w:r>
      <w:proofErr w:type="spellStart"/>
      <w:r w:rsidRPr="00D20720">
        <w:rPr>
          <w:sz w:val="22"/>
          <w:szCs w:val="22"/>
          <w:lang w:eastAsia="uk-UA"/>
        </w:rPr>
        <w:t>контролюючому</w:t>
      </w:r>
      <w:proofErr w:type="spellEnd"/>
      <w:r w:rsidRPr="00D20720">
        <w:rPr>
          <w:sz w:val="22"/>
          <w:szCs w:val="22"/>
          <w:lang w:eastAsia="uk-UA"/>
        </w:rPr>
        <w:t xml:space="preserve"> </w:t>
      </w:r>
      <w:proofErr w:type="spellStart"/>
      <w:r w:rsidRPr="00D20720">
        <w:rPr>
          <w:sz w:val="22"/>
          <w:szCs w:val="22"/>
          <w:lang w:eastAsia="uk-UA"/>
        </w:rPr>
        <w:t>органі</w:t>
      </w:r>
      <w:proofErr w:type="spellEnd"/>
      <w:r w:rsidRPr="00D20720">
        <w:rPr>
          <w:sz w:val="22"/>
          <w:szCs w:val="22"/>
          <w:lang w:eastAsia="uk-UA"/>
        </w:rPr>
        <w:t xml:space="preserve"> </w:t>
      </w:r>
      <w:proofErr w:type="spellStart"/>
      <w:r w:rsidRPr="00D20720">
        <w:rPr>
          <w:sz w:val="22"/>
          <w:szCs w:val="22"/>
          <w:lang w:eastAsia="uk-UA"/>
        </w:rPr>
        <w:t>відсутнє</w:t>
      </w:r>
      <w:proofErr w:type="spellEnd"/>
      <w:r w:rsidRPr="00D20720">
        <w:rPr>
          <w:sz w:val="22"/>
          <w:szCs w:val="22"/>
          <w:lang w:eastAsia="uk-UA"/>
        </w:rPr>
        <w:t xml:space="preserve"> </w:t>
      </w:r>
      <w:proofErr w:type="spellStart"/>
      <w:r w:rsidRPr="00D20720">
        <w:rPr>
          <w:sz w:val="22"/>
          <w:szCs w:val="22"/>
          <w:lang w:eastAsia="uk-UA"/>
        </w:rPr>
        <w:t>повідомлення</w:t>
      </w:r>
      <w:proofErr w:type="spellEnd"/>
      <w:r w:rsidRPr="00D20720">
        <w:rPr>
          <w:sz w:val="22"/>
          <w:szCs w:val="22"/>
          <w:lang w:eastAsia="uk-UA"/>
        </w:rPr>
        <w:t xml:space="preserve"> ЦСО про </w:t>
      </w:r>
      <w:proofErr w:type="spellStart"/>
      <w:r w:rsidRPr="00D20720">
        <w:rPr>
          <w:sz w:val="22"/>
          <w:szCs w:val="22"/>
          <w:lang w:eastAsia="uk-UA"/>
        </w:rPr>
        <w:t>його</w:t>
      </w:r>
      <w:proofErr w:type="spellEnd"/>
      <w:r w:rsidRPr="00D20720">
        <w:rPr>
          <w:sz w:val="22"/>
          <w:szCs w:val="22"/>
          <w:lang w:eastAsia="uk-UA"/>
        </w:rPr>
        <w:t xml:space="preserve"> </w:t>
      </w:r>
      <w:proofErr w:type="spellStart"/>
      <w:r w:rsidRPr="00D20720">
        <w:rPr>
          <w:sz w:val="22"/>
          <w:szCs w:val="22"/>
          <w:lang w:eastAsia="uk-UA"/>
        </w:rPr>
        <w:t>укладання</w:t>
      </w:r>
      <w:proofErr w:type="spellEnd"/>
      <w:r w:rsidRPr="00D20720">
        <w:rPr>
          <w:sz w:val="22"/>
          <w:szCs w:val="22"/>
          <w:lang w:eastAsia="uk-UA"/>
        </w:rPr>
        <w:t xml:space="preserve"> </w:t>
      </w:r>
      <w:proofErr w:type="spellStart"/>
      <w:r w:rsidRPr="00D20720">
        <w:rPr>
          <w:sz w:val="22"/>
          <w:szCs w:val="22"/>
          <w:lang w:eastAsia="uk-UA"/>
        </w:rPr>
        <w:t>або</w:t>
      </w:r>
      <w:proofErr w:type="spellEnd"/>
      <w:r w:rsidRPr="00D20720">
        <w:rPr>
          <w:sz w:val="22"/>
          <w:szCs w:val="22"/>
          <w:lang w:eastAsia="uk-UA"/>
        </w:rPr>
        <w:t xml:space="preserve"> </w:t>
      </w:r>
      <w:proofErr w:type="spellStart"/>
      <w:r w:rsidRPr="00D20720">
        <w:rPr>
          <w:sz w:val="22"/>
          <w:szCs w:val="22"/>
          <w:lang w:eastAsia="uk-UA"/>
        </w:rPr>
        <w:t>згідно</w:t>
      </w:r>
      <w:proofErr w:type="spellEnd"/>
      <w:r w:rsidRPr="00D20720">
        <w:rPr>
          <w:sz w:val="22"/>
          <w:szCs w:val="22"/>
          <w:lang w:eastAsia="uk-UA"/>
        </w:rPr>
        <w:t xml:space="preserve"> з таким </w:t>
      </w:r>
      <w:proofErr w:type="spellStart"/>
      <w:r w:rsidRPr="00D20720">
        <w:rPr>
          <w:sz w:val="22"/>
          <w:szCs w:val="22"/>
          <w:lang w:eastAsia="uk-UA"/>
        </w:rPr>
        <w:t>повідомленням</w:t>
      </w:r>
      <w:proofErr w:type="spellEnd"/>
      <w:r w:rsidRPr="00D20720">
        <w:rPr>
          <w:sz w:val="22"/>
          <w:szCs w:val="22"/>
          <w:lang w:eastAsia="uk-UA"/>
        </w:rPr>
        <w:t xml:space="preserve"> </w:t>
      </w:r>
      <w:proofErr w:type="spellStart"/>
      <w:r w:rsidRPr="00D20720">
        <w:rPr>
          <w:sz w:val="22"/>
          <w:szCs w:val="22"/>
          <w:lang w:eastAsia="uk-UA"/>
        </w:rPr>
        <w:t>відповідний</w:t>
      </w:r>
      <w:proofErr w:type="spellEnd"/>
      <w:r w:rsidRPr="00D20720">
        <w:rPr>
          <w:sz w:val="22"/>
          <w:szCs w:val="22"/>
          <w:lang w:eastAsia="uk-UA"/>
        </w:rPr>
        <w:t xml:space="preserve"> </w:t>
      </w:r>
      <w:proofErr w:type="spellStart"/>
      <w:r w:rsidRPr="00D20720">
        <w:rPr>
          <w:sz w:val="22"/>
          <w:szCs w:val="22"/>
          <w:lang w:eastAsia="uk-UA"/>
        </w:rPr>
        <w:t>договір</w:t>
      </w:r>
      <w:proofErr w:type="spellEnd"/>
      <w:r w:rsidRPr="00D20720">
        <w:rPr>
          <w:sz w:val="22"/>
          <w:szCs w:val="22"/>
          <w:lang w:eastAsia="uk-UA"/>
        </w:rPr>
        <w:t xml:space="preserve"> </w:t>
      </w:r>
      <w:proofErr w:type="spellStart"/>
      <w:r w:rsidRPr="00D20720">
        <w:rPr>
          <w:sz w:val="22"/>
          <w:szCs w:val="22"/>
          <w:lang w:eastAsia="uk-UA"/>
        </w:rPr>
        <w:t>розірваний</w:t>
      </w:r>
      <w:proofErr w:type="spellEnd"/>
      <w:r w:rsidRPr="00D20720">
        <w:rPr>
          <w:sz w:val="22"/>
          <w:szCs w:val="22"/>
          <w:lang w:eastAsia="uk-UA"/>
        </w:rPr>
        <w:t xml:space="preserve"> </w:t>
      </w:r>
      <w:proofErr w:type="spellStart"/>
      <w:r w:rsidRPr="00D20720">
        <w:rPr>
          <w:sz w:val="22"/>
          <w:szCs w:val="22"/>
          <w:lang w:eastAsia="uk-UA"/>
        </w:rPr>
        <w:t>або</w:t>
      </w:r>
      <w:proofErr w:type="spellEnd"/>
      <w:r w:rsidRPr="00D20720">
        <w:rPr>
          <w:sz w:val="22"/>
          <w:szCs w:val="22"/>
          <w:lang w:eastAsia="uk-UA"/>
        </w:rPr>
        <w:t xml:space="preserve"> </w:t>
      </w:r>
      <w:proofErr w:type="spellStart"/>
      <w:r w:rsidRPr="00D20720">
        <w:rPr>
          <w:sz w:val="22"/>
          <w:szCs w:val="22"/>
          <w:lang w:eastAsia="uk-UA"/>
        </w:rPr>
        <w:t>припинений</w:t>
      </w:r>
      <w:proofErr w:type="spellEnd"/>
      <w:r w:rsidRPr="00D20720">
        <w:rPr>
          <w:sz w:val="22"/>
          <w:szCs w:val="22"/>
          <w:lang w:eastAsia="uk-UA"/>
        </w:rPr>
        <w:t>;</w:t>
      </w:r>
    </w:p>
    <w:p w:rsidR="008A6D29" w:rsidRPr="00D20720" w:rsidRDefault="008A6D29" w:rsidP="008A6D29">
      <w:pPr>
        <w:pStyle w:val="a3"/>
        <w:shd w:val="clear" w:color="auto" w:fill="FFFFFF"/>
        <w:spacing w:before="0" w:beforeAutospacing="0" w:after="225" w:afterAutospacing="0"/>
        <w:ind w:firstLine="720"/>
        <w:jc w:val="both"/>
        <w:rPr>
          <w:sz w:val="22"/>
          <w:szCs w:val="22"/>
          <w:lang w:eastAsia="uk-UA"/>
        </w:rPr>
      </w:pPr>
      <w:r w:rsidRPr="00D20720">
        <w:rPr>
          <w:sz w:val="22"/>
          <w:szCs w:val="22"/>
          <w:lang w:eastAsia="uk-UA"/>
        </w:rPr>
        <w:t>- у </w:t>
      </w:r>
      <w:proofErr w:type="spellStart"/>
      <w:r w:rsidRPr="00D20720">
        <w:rPr>
          <w:sz w:val="22"/>
          <w:szCs w:val="22"/>
          <w:lang w:eastAsia="uk-UA"/>
        </w:rPr>
        <w:t>контролюючому</w:t>
      </w:r>
      <w:proofErr w:type="spellEnd"/>
      <w:r w:rsidRPr="00D20720">
        <w:rPr>
          <w:sz w:val="22"/>
          <w:szCs w:val="22"/>
          <w:lang w:eastAsia="uk-UA"/>
        </w:rPr>
        <w:t xml:space="preserve"> </w:t>
      </w:r>
      <w:proofErr w:type="spellStart"/>
      <w:r w:rsidRPr="00D20720">
        <w:rPr>
          <w:sz w:val="22"/>
          <w:szCs w:val="22"/>
          <w:lang w:eastAsia="uk-UA"/>
        </w:rPr>
        <w:t>органі</w:t>
      </w:r>
      <w:proofErr w:type="spellEnd"/>
      <w:r w:rsidRPr="00D20720">
        <w:rPr>
          <w:sz w:val="22"/>
          <w:szCs w:val="22"/>
          <w:lang w:eastAsia="uk-UA"/>
        </w:rPr>
        <w:t xml:space="preserve"> </w:t>
      </w:r>
      <w:proofErr w:type="spellStart"/>
      <w:r w:rsidRPr="00D20720">
        <w:rPr>
          <w:sz w:val="22"/>
          <w:szCs w:val="22"/>
          <w:lang w:eastAsia="uk-UA"/>
        </w:rPr>
        <w:t>наявні</w:t>
      </w:r>
      <w:proofErr w:type="spellEnd"/>
      <w:r w:rsidRPr="00D20720">
        <w:rPr>
          <w:sz w:val="22"/>
          <w:szCs w:val="22"/>
          <w:lang w:eastAsia="uk-UA"/>
        </w:rPr>
        <w:t xml:space="preserve"> </w:t>
      </w:r>
      <w:proofErr w:type="spellStart"/>
      <w:r w:rsidRPr="00D20720">
        <w:rPr>
          <w:sz w:val="22"/>
          <w:szCs w:val="22"/>
          <w:lang w:eastAsia="uk-UA"/>
        </w:rPr>
        <w:t>відомості</w:t>
      </w:r>
      <w:proofErr w:type="spellEnd"/>
      <w:r w:rsidRPr="00D20720">
        <w:rPr>
          <w:sz w:val="22"/>
          <w:szCs w:val="22"/>
          <w:lang w:eastAsia="uk-UA"/>
        </w:rPr>
        <w:t xml:space="preserve"> про РРО як про </w:t>
      </w:r>
      <w:proofErr w:type="spellStart"/>
      <w:r w:rsidRPr="00D20720">
        <w:rPr>
          <w:sz w:val="22"/>
          <w:szCs w:val="22"/>
          <w:lang w:eastAsia="uk-UA"/>
        </w:rPr>
        <w:t>викрадений</w:t>
      </w:r>
      <w:proofErr w:type="spellEnd"/>
      <w:r w:rsidRPr="00D20720">
        <w:rPr>
          <w:sz w:val="22"/>
          <w:szCs w:val="22"/>
          <w:lang w:eastAsia="uk-UA"/>
        </w:rPr>
        <w:t>;</w:t>
      </w:r>
    </w:p>
    <w:p w:rsidR="008A6D29" w:rsidRPr="00D20720" w:rsidRDefault="008A6D29" w:rsidP="008A6D29">
      <w:pPr>
        <w:pStyle w:val="a3"/>
        <w:shd w:val="clear" w:color="auto" w:fill="FFFFFF"/>
        <w:spacing w:before="0" w:beforeAutospacing="0" w:after="225" w:afterAutospacing="0"/>
        <w:ind w:firstLine="720"/>
        <w:jc w:val="both"/>
        <w:rPr>
          <w:sz w:val="22"/>
          <w:szCs w:val="22"/>
          <w:lang w:eastAsia="uk-UA"/>
        </w:rPr>
      </w:pPr>
      <w:r w:rsidRPr="00D20720">
        <w:rPr>
          <w:sz w:val="22"/>
          <w:szCs w:val="22"/>
          <w:lang w:eastAsia="uk-UA"/>
        </w:rPr>
        <w:t xml:space="preserve">- </w:t>
      </w:r>
      <w:proofErr w:type="spellStart"/>
      <w:r w:rsidRPr="00D20720">
        <w:rPr>
          <w:sz w:val="22"/>
          <w:szCs w:val="22"/>
          <w:lang w:eastAsia="uk-UA"/>
        </w:rPr>
        <w:t>екземпляр</w:t>
      </w:r>
      <w:proofErr w:type="spellEnd"/>
      <w:r w:rsidRPr="00D20720">
        <w:rPr>
          <w:sz w:val="22"/>
          <w:szCs w:val="22"/>
          <w:lang w:eastAsia="uk-UA"/>
        </w:rPr>
        <w:t xml:space="preserve"> </w:t>
      </w:r>
      <w:proofErr w:type="spellStart"/>
      <w:r w:rsidRPr="00D20720">
        <w:rPr>
          <w:sz w:val="22"/>
          <w:szCs w:val="22"/>
          <w:lang w:eastAsia="uk-UA"/>
        </w:rPr>
        <w:t>моделі</w:t>
      </w:r>
      <w:proofErr w:type="spellEnd"/>
      <w:r w:rsidRPr="00D20720">
        <w:rPr>
          <w:sz w:val="22"/>
          <w:szCs w:val="22"/>
          <w:lang w:eastAsia="uk-UA"/>
        </w:rPr>
        <w:t xml:space="preserve"> (</w:t>
      </w:r>
      <w:proofErr w:type="spellStart"/>
      <w:r w:rsidRPr="00D20720">
        <w:rPr>
          <w:sz w:val="22"/>
          <w:szCs w:val="22"/>
          <w:lang w:eastAsia="uk-UA"/>
        </w:rPr>
        <w:t>модифікації</w:t>
      </w:r>
      <w:proofErr w:type="spellEnd"/>
      <w:r w:rsidRPr="00D20720">
        <w:rPr>
          <w:sz w:val="22"/>
          <w:szCs w:val="22"/>
          <w:lang w:eastAsia="uk-UA"/>
        </w:rPr>
        <w:t xml:space="preserve">) РРО, </w:t>
      </w:r>
      <w:proofErr w:type="spellStart"/>
      <w:r w:rsidRPr="00D20720">
        <w:rPr>
          <w:sz w:val="22"/>
          <w:szCs w:val="22"/>
          <w:lang w:eastAsia="uk-UA"/>
        </w:rPr>
        <w:t>що</w:t>
      </w:r>
      <w:proofErr w:type="spellEnd"/>
      <w:r w:rsidRPr="00D20720">
        <w:rPr>
          <w:sz w:val="22"/>
          <w:szCs w:val="22"/>
          <w:lang w:eastAsia="uk-UA"/>
        </w:rPr>
        <w:t xml:space="preserve"> </w:t>
      </w:r>
      <w:proofErr w:type="spellStart"/>
      <w:r w:rsidRPr="00D20720">
        <w:rPr>
          <w:sz w:val="22"/>
          <w:szCs w:val="22"/>
          <w:lang w:eastAsia="uk-UA"/>
        </w:rPr>
        <w:t>реєструється</w:t>
      </w:r>
      <w:proofErr w:type="spellEnd"/>
      <w:r w:rsidRPr="00D20720">
        <w:rPr>
          <w:sz w:val="22"/>
          <w:szCs w:val="22"/>
          <w:lang w:eastAsia="uk-UA"/>
        </w:rPr>
        <w:t xml:space="preserve">, </w:t>
      </w:r>
      <w:proofErr w:type="spellStart"/>
      <w:r w:rsidRPr="00D20720">
        <w:rPr>
          <w:sz w:val="22"/>
          <w:szCs w:val="22"/>
          <w:lang w:eastAsia="uk-UA"/>
        </w:rPr>
        <w:t>відсутній</w:t>
      </w:r>
      <w:proofErr w:type="spellEnd"/>
      <w:r w:rsidRPr="00D20720">
        <w:rPr>
          <w:sz w:val="22"/>
          <w:szCs w:val="22"/>
          <w:lang w:eastAsia="uk-UA"/>
        </w:rPr>
        <w:t xml:space="preserve"> в </w:t>
      </w:r>
      <w:proofErr w:type="spellStart"/>
      <w:r w:rsidRPr="00D20720">
        <w:rPr>
          <w:sz w:val="22"/>
          <w:szCs w:val="22"/>
          <w:lang w:eastAsia="uk-UA"/>
        </w:rPr>
        <w:t>реєстрі</w:t>
      </w:r>
      <w:proofErr w:type="spellEnd"/>
      <w:r w:rsidRPr="00D20720">
        <w:rPr>
          <w:sz w:val="22"/>
          <w:szCs w:val="22"/>
          <w:lang w:eastAsia="uk-UA"/>
        </w:rPr>
        <w:t xml:space="preserve"> </w:t>
      </w:r>
      <w:proofErr w:type="spellStart"/>
      <w:r w:rsidRPr="00D20720">
        <w:rPr>
          <w:sz w:val="22"/>
          <w:szCs w:val="22"/>
          <w:lang w:eastAsia="uk-UA"/>
        </w:rPr>
        <w:t>екземплярів</w:t>
      </w:r>
      <w:proofErr w:type="spellEnd"/>
      <w:r w:rsidRPr="00D20720">
        <w:rPr>
          <w:sz w:val="22"/>
          <w:szCs w:val="22"/>
          <w:lang w:eastAsia="uk-UA"/>
        </w:rPr>
        <w:t xml:space="preserve"> </w:t>
      </w:r>
      <w:proofErr w:type="spellStart"/>
      <w:r w:rsidRPr="00D20720">
        <w:rPr>
          <w:sz w:val="22"/>
          <w:szCs w:val="22"/>
          <w:lang w:eastAsia="uk-UA"/>
        </w:rPr>
        <w:t>реєстраторів</w:t>
      </w:r>
      <w:proofErr w:type="spellEnd"/>
      <w:r w:rsidRPr="00D20720">
        <w:rPr>
          <w:sz w:val="22"/>
          <w:szCs w:val="22"/>
          <w:lang w:eastAsia="uk-UA"/>
        </w:rPr>
        <w:t xml:space="preserve"> </w:t>
      </w:r>
      <w:proofErr w:type="spellStart"/>
      <w:r w:rsidRPr="00D20720">
        <w:rPr>
          <w:sz w:val="22"/>
          <w:szCs w:val="22"/>
          <w:lang w:eastAsia="uk-UA"/>
        </w:rPr>
        <w:t>розрахункових</w:t>
      </w:r>
      <w:proofErr w:type="spellEnd"/>
      <w:r w:rsidRPr="00D20720">
        <w:rPr>
          <w:sz w:val="22"/>
          <w:szCs w:val="22"/>
          <w:lang w:eastAsia="uk-UA"/>
        </w:rPr>
        <w:t xml:space="preserve"> </w:t>
      </w:r>
      <w:proofErr w:type="spellStart"/>
      <w:r w:rsidRPr="00D20720">
        <w:rPr>
          <w:sz w:val="22"/>
          <w:szCs w:val="22"/>
          <w:lang w:eastAsia="uk-UA"/>
        </w:rPr>
        <w:t>операцій</w:t>
      </w:r>
      <w:proofErr w:type="spellEnd"/>
      <w:r w:rsidRPr="00D20720">
        <w:rPr>
          <w:sz w:val="22"/>
          <w:szCs w:val="22"/>
          <w:lang w:eastAsia="uk-UA"/>
        </w:rPr>
        <w:t>;</w:t>
      </w:r>
    </w:p>
    <w:p w:rsidR="008A6D29" w:rsidRPr="00D20720" w:rsidRDefault="008A6D29" w:rsidP="008A6D29">
      <w:pPr>
        <w:pStyle w:val="a3"/>
        <w:shd w:val="clear" w:color="auto" w:fill="FFFFFF"/>
        <w:spacing w:before="0" w:beforeAutospacing="0" w:after="225" w:afterAutospacing="0"/>
        <w:ind w:firstLine="720"/>
        <w:jc w:val="both"/>
        <w:rPr>
          <w:sz w:val="22"/>
          <w:szCs w:val="22"/>
          <w:lang w:eastAsia="uk-UA"/>
        </w:rPr>
      </w:pPr>
      <w:r w:rsidRPr="00D20720">
        <w:rPr>
          <w:sz w:val="22"/>
          <w:szCs w:val="22"/>
          <w:lang w:eastAsia="uk-UA"/>
        </w:rPr>
        <w:t xml:space="preserve">- </w:t>
      </w:r>
      <w:proofErr w:type="spellStart"/>
      <w:r w:rsidRPr="00D20720">
        <w:rPr>
          <w:sz w:val="22"/>
          <w:szCs w:val="22"/>
          <w:lang w:eastAsia="uk-UA"/>
        </w:rPr>
        <w:t>суб’єкт</w:t>
      </w:r>
      <w:proofErr w:type="spellEnd"/>
      <w:r w:rsidRPr="00D20720">
        <w:rPr>
          <w:sz w:val="22"/>
          <w:szCs w:val="22"/>
          <w:lang w:eastAsia="uk-UA"/>
        </w:rPr>
        <w:t xml:space="preserve"> </w:t>
      </w:r>
      <w:proofErr w:type="spellStart"/>
      <w:r w:rsidRPr="00D20720">
        <w:rPr>
          <w:sz w:val="22"/>
          <w:szCs w:val="22"/>
          <w:lang w:eastAsia="uk-UA"/>
        </w:rPr>
        <w:t>господарювання</w:t>
      </w:r>
      <w:proofErr w:type="spellEnd"/>
      <w:r w:rsidRPr="00D20720">
        <w:rPr>
          <w:sz w:val="22"/>
          <w:szCs w:val="22"/>
          <w:lang w:eastAsia="uk-UA"/>
        </w:rPr>
        <w:t xml:space="preserve"> є </w:t>
      </w:r>
      <w:proofErr w:type="spellStart"/>
      <w:r w:rsidRPr="00D20720">
        <w:rPr>
          <w:sz w:val="22"/>
          <w:szCs w:val="22"/>
          <w:lang w:eastAsia="uk-UA"/>
        </w:rPr>
        <w:t>пов’язаною</w:t>
      </w:r>
      <w:proofErr w:type="spellEnd"/>
      <w:r w:rsidRPr="00D20720">
        <w:rPr>
          <w:sz w:val="22"/>
          <w:szCs w:val="22"/>
          <w:lang w:eastAsia="uk-UA"/>
        </w:rPr>
        <w:t xml:space="preserve"> особою з ЦСО.</w:t>
      </w:r>
    </w:p>
    <w:p w:rsidR="008A6D29" w:rsidRPr="00D20720" w:rsidRDefault="008A6D29" w:rsidP="008A6D29">
      <w:pPr>
        <w:pStyle w:val="a3"/>
        <w:shd w:val="clear" w:color="auto" w:fill="FFFFFF"/>
        <w:spacing w:before="0" w:beforeAutospacing="0" w:after="225" w:afterAutospacing="0"/>
        <w:ind w:firstLine="720"/>
        <w:jc w:val="both"/>
        <w:rPr>
          <w:sz w:val="22"/>
          <w:szCs w:val="22"/>
          <w:lang w:eastAsia="uk-UA"/>
        </w:rPr>
      </w:pPr>
      <w:r w:rsidRPr="00D20720">
        <w:rPr>
          <w:sz w:val="22"/>
          <w:szCs w:val="22"/>
          <w:lang w:eastAsia="uk-UA"/>
        </w:rPr>
        <w:t xml:space="preserve">За </w:t>
      </w:r>
      <w:proofErr w:type="spellStart"/>
      <w:r w:rsidRPr="00D20720">
        <w:rPr>
          <w:sz w:val="22"/>
          <w:szCs w:val="22"/>
          <w:lang w:eastAsia="uk-UA"/>
        </w:rPr>
        <w:t>наявності</w:t>
      </w:r>
      <w:proofErr w:type="spellEnd"/>
      <w:r w:rsidRPr="00D20720">
        <w:rPr>
          <w:sz w:val="22"/>
          <w:szCs w:val="22"/>
          <w:lang w:eastAsia="uk-UA"/>
        </w:rPr>
        <w:t xml:space="preserve"> </w:t>
      </w:r>
      <w:proofErr w:type="spellStart"/>
      <w:r w:rsidRPr="00D20720">
        <w:rPr>
          <w:sz w:val="22"/>
          <w:szCs w:val="22"/>
          <w:lang w:eastAsia="uk-UA"/>
        </w:rPr>
        <w:t>підстав</w:t>
      </w:r>
      <w:proofErr w:type="spellEnd"/>
      <w:r w:rsidRPr="00D20720">
        <w:rPr>
          <w:sz w:val="22"/>
          <w:szCs w:val="22"/>
          <w:lang w:eastAsia="uk-UA"/>
        </w:rPr>
        <w:t xml:space="preserve"> для </w:t>
      </w:r>
      <w:proofErr w:type="spellStart"/>
      <w:r w:rsidRPr="00D20720">
        <w:rPr>
          <w:sz w:val="22"/>
          <w:szCs w:val="22"/>
          <w:lang w:eastAsia="uk-UA"/>
        </w:rPr>
        <w:t>відмови</w:t>
      </w:r>
      <w:proofErr w:type="spellEnd"/>
      <w:r w:rsidRPr="00D20720">
        <w:rPr>
          <w:sz w:val="22"/>
          <w:szCs w:val="22"/>
          <w:lang w:eastAsia="uk-UA"/>
        </w:rPr>
        <w:t xml:space="preserve"> в </w:t>
      </w:r>
      <w:proofErr w:type="spellStart"/>
      <w:r w:rsidRPr="00D20720">
        <w:rPr>
          <w:sz w:val="22"/>
          <w:szCs w:val="22"/>
          <w:lang w:eastAsia="uk-UA"/>
        </w:rPr>
        <w:t>проведенні</w:t>
      </w:r>
      <w:proofErr w:type="spellEnd"/>
      <w:r w:rsidRPr="00D20720">
        <w:rPr>
          <w:sz w:val="22"/>
          <w:szCs w:val="22"/>
          <w:lang w:eastAsia="uk-UA"/>
        </w:rPr>
        <w:t xml:space="preserve"> </w:t>
      </w:r>
      <w:proofErr w:type="spellStart"/>
      <w:r w:rsidRPr="00D20720">
        <w:rPr>
          <w:sz w:val="22"/>
          <w:szCs w:val="22"/>
          <w:lang w:eastAsia="uk-UA"/>
        </w:rPr>
        <w:t>реєстрації</w:t>
      </w:r>
      <w:proofErr w:type="spellEnd"/>
      <w:r w:rsidRPr="00D20720">
        <w:rPr>
          <w:sz w:val="22"/>
          <w:szCs w:val="22"/>
          <w:lang w:eastAsia="uk-UA"/>
        </w:rPr>
        <w:t xml:space="preserve"> РРО </w:t>
      </w:r>
      <w:proofErr w:type="spellStart"/>
      <w:r w:rsidRPr="00D20720">
        <w:rPr>
          <w:sz w:val="22"/>
          <w:szCs w:val="22"/>
          <w:lang w:eastAsia="uk-UA"/>
        </w:rPr>
        <w:t>контролюючий</w:t>
      </w:r>
      <w:proofErr w:type="spellEnd"/>
      <w:r w:rsidRPr="00D20720">
        <w:rPr>
          <w:sz w:val="22"/>
          <w:szCs w:val="22"/>
          <w:lang w:eastAsia="uk-UA"/>
        </w:rPr>
        <w:t xml:space="preserve"> орган не </w:t>
      </w:r>
      <w:proofErr w:type="spellStart"/>
      <w:r w:rsidRPr="00D20720">
        <w:rPr>
          <w:sz w:val="22"/>
          <w:szCs w:val="22"/>
          <w:lang w:eastAsia="uk-UA"/>
        </w:rPr>
        <w:t>пізніше</w:t>
      </w:r>
      <w:proofErr w:type="spellEnd"/>
      <w:r w:rsidRPr="00D20720">
        <w:rPr>
          <w:sz w:val="22"/>
          <w:szCs w:val="22"/>
          <w:lang w:eastAsia="uk-UA"/>
        </w:rPr>
        <w:t xml:space="preserve"> </w:t>
      </w:r>
      <w:proofErr w:type="spellStart"/>
      <w:r w:rsidRPr="00D20720">
        <w:rPr>
          <w:sz w:val="22"/>
          <w:szCs w:val="22"/>
          <w:lang w:eastAsia="uk-UA"/>
        </w:rPr>
        <w:t>двох</w:t>
      </w:r>
      <w:proofErr w:type="spellEnd"/>
      <w:r w:rsidRPr="00D20720">
        <w:rPr>
          <w:sz w:val="22"/>
          <w:szCs w:val="22"/>
          <w:lang w:eastAsia="uk-UA"/>
        </w:rPr>
        <w:t xml:space="preserve"> </w:t>
      </w:r>
      <w:proofErr w:type="spellStart"/>
      <w:r w:rsidRPr="00D20720">
        <w:rPr>
          <w:sz w:val="22"/>
          <w:szCs w:val="22"/>
          <w:lang w:eastAsia="uk-UA"/>
        </w:rPr>
        <w:t>робочих</w:t>
      </w:r>
      <w:proofErr w:type="spellEnd"/>
      <w:r w:rsidRPr="00D20720">
        <w:rPr>
          <w:sz w:val="22"/>
          <w:szCs w:val="22"/>
          <w:lang w:eastAsia="uk-UA"/>
        </w:rPr>
        <w:t xml:space="preserve"> </w:t>
      </w:r>
      <w:proofErr w:type="spellStart"/>
      <w:r w:rsidRPr="00D20720">
        <w:rPr>
          <w:sz w:val="22"/>
          <w:szCs w:val="22"/>
          <w:lang w:eastAsia="uk-UA"/>
        </w:rPr>
        <w:t>днів</w:t>
      </w:r>
      <w:proofErr w:type="spellEnd"/>
      <w:r w:rsidRPr="00D20720">
        <w:rPr>
          <w:sz w:val="22"/>
          <w:szCs w:val="22"/>
          <w:lang w:eastAsia="uk-UA"/>
        </w:rPr>
        <w:t xml:space="preserve"> з </w:t>
      </w:r>
      <w:proofErr w:type="spellStart"/>
      <w:r w:rsidRPr="00D20720">
        <w:rPr>
          <w:sz w:val="22"/>
          <w:szCs w:val="22"/>
          <w:lang w:eastAsia="uk-UA"/>
        </w:rPr>
        <w:t>дати</w:t>
      </w:r>
      <w:proofErr w:type="spellEnd"/>
      <w:r w:rsidRPr="00D20720">
        <w:rPr>
          <w:sz w:val="22"/>
          <w:szCs w:val="22"/>
          <w:lang w:eastAsia="uk-UA"/>
        </w:rPr>
        <w:t xml:space="preserve"> </w:t>
      </w:r>
      <w:proofErr w:type="spellStart"/>
      <w:r w:rsidRPr="00D20720">
        <w:rPr>
          <w:sz w:val="22"/>
          <w:szCs w:val="22"/>
          <w:lang w:eastAsia="uk-UA"/>
        </w:rPr>
        <w:t>надходження</w:t>
      </w:r>
      <w:proofErr w:type="spellEnd"/>
      <w:r w:rsidRPr="00D20720">
        <w:rPr>
          <w:sz w:val="22"/>
          <w:szCs w:val="22"/>
          <w:lang w:eastAsia="uk-UA"/>
        </w:rPr>
        <w:t xml:space="preserve"> </w:t>
      </w:r>
      <w:proofErr w:type="spellStart"/>
      <w:r w:rsidRPr="00D20720">
        <w:rPr>
          <w:sz w:val="22"/>
          <w:szCs w:val="22"/>
          <w:lang w:eastAsia="uk-UA"/>
        </w:rPr>
        <w:t>документів</w:t>
      </w:r>
      <w:proofErr w:type="spellEnd"/>
      <w:r w:rsidRPr="00D20720">
        <w:rPr>
          <w:sz w:val="22"/>
          <w:szCs w:val="22"/>
          <w:lang w:eastAsia="uk-UA"/>
        </w:rPr>
        <w:t xml:space="preserve"> для </w:t>
      </w:r>
      <w:proofErr w:type="spellStart"/>
      <w:r w:rsidRPr="00D20720">
        <w:rPr>
          <w:sz w:val="22"/>
          <w:szCs w:val="22"/>
          <w:lang w:eastAsia="uk-UA"/>
        </w:rPr>
        <w:t>проведення</w:t>
      </w:r>
      <w:proofErr w:type="spellEnd"/>
      <w:r w:rsidRPr="00D20720">
        <w:rPr>
          <w:sz w:val="22"/>
          <w:szCs w:val="22"/>
          <w:lang w:eastAsia="uk-UA"/>
        </w:rPr>
        <w:t xml:space="preserve"> </w:t>
      </w:r>
      <w:proofErr w:type="spellStart"/>
      <w:r w:rsidRPr="00D20720">
        <w:rPr>
          <w:sz w:val="22"/>
          <w:szCs w:val="22"/>
          <w:lang w:eastAsia="uk-UA"/>
        </w:rPr>
        <w:t>реєстрації</w:t>
      </w:r>
      <w:proofErr w:type="spellEnd"/>
      <w:r w:rsidRPr="00D20720">
        <w:rPr>
          <w:sz w:val="22"/>
          <w:szCs w:val="22"/>
          <w:lang w:eastAsia="uk-UA"/>
        </w:rPr>
        <w:t xml:space="preserve"> РРО </w:t>
      </w:r>
      <w:proofErr w:type="spellStart"/>
      <w:r w:rsidRPr="00D20720">
        <w:rPr>
          <w:sz w:val="22"/>
          <w:szCs w:val="22"/>
          <w:lang w:eastAsia="uk-UA"/>
        </w:rPr>
        <w:t>надає</w:t>
      </w:r>
      <w:proofErr w:type="spellEnd"/>
      <w:r w:rsidRPr="00D20720">
        <w:rPr>
          <w:sz w:val="22"/>
          <w:szCs w:val="22"/>
          <w:lang w:eastAsia="uk-UA"/>
        </w:rPr>
        <w:t xml:space="preserve"> </w:t>
      </w:r>
      <w:proofErr w:type="spellStart"/>
      <w:r w:rsidRPr="00D20720">
        <w:rPr>
          <w:sz w:val="22"/>
          <w:szCs w:val="22"/>
          <w:lang w:eastAsia="uk-UA"/>
        </w:rPr>
        <w:t>або</w:t>
      </w:r>
      <w:proofErr w:type="spellEnd"/>
      <w:r w:rsidRPr="00D20720">
        <w:rPr>
          <w:sz w:val="22"/>
          <w:szCs w:val="22"/>
          <w:lang w:eastAsia="uk-UA"/>
        </w:rPr>
        <w:t xml:space="preserve"> </w:t>
      </w:r>
      <w:proofErr w:type="spellStart"/>
      <w:r w:rsidRPr="00D20720">
        <w:rPr>
          <w:sz w:val="22"/>
          <w:szCs w:val="22"/>
          <w:lang w:eastAsia="uk-UA"/>
        </w:rPr>
        <w:t>надсилає</w:t>
      </w:r>
      <w:proofErr w:type="spellEnd"/>
      <w:r w:rsidRPr="00D20720">
        <w:rPr>
          <w:sz w:val="22"/>
          <w:szCs w:val="22"/>
          <w:lang w:eastAsia="uk-UA"/>
        </w:rPr>
        <w:t xml:space="preserve"> (</w:t>
      </w:r>
      <w:proofErr w:type="spellStart"/>
      <w:r w:rsidRPr="00D20720">
        <w:rPr>
          <w:sz w:val="22"/>
          <w:szCs w:val="22"/>
          <w:lang w:eastAsia="uk-UA"/>
        </w:rPr>
        <w:t>поштовим</w:t>
      </w:r>
      <w:proofErr w:type="spellEnd"/>
      <w:r w:rsidRPr="00D20720">
        <w:rPr>
          <w:sz w:val="22"/>
          <w:szCs w:val="22"/>
          <w:lang w:eastAsia="uk-UA"/>
        </w:rPr>
        <w:t xml:space="preserve"> </w:t>
      </w:r>
      <w:proofErr w:type="spellStart"/>
      <w:r w:rsidRPr="00D20720">
        <w:rPr>
          <w:sz w:val="22"/>
          <w:szCs w:val="22"/>
          <w:lang w:eastAsia="uk-UA"/>
        </w:rPr>
        <w:t>відправленням</w:t>
      </w:r>
      <w:proofErr w:type="spellEnd"/>
      <w:r w:rsidRPr="00D20720">
        <w:rPr>
          <w:sz w:val="22"/>
          <w:szCs w:val="22"/>
          <w:lang w:eastAsia="uk-UA"/>
        </w:rPr>
        <w:t xml:space="preserve"> </w:t>
      </w:r>
      <w:proofErr w:type="spellStart"/>
      <w:r w:rsidRPr="00D20720">
        <w:rPr>
          <w:sz w:val="22"/>
          <w:szCs w:val="22"/>
          <w:lang w:eastAsia="uk-UA"/>
        </w:rPr>
        <w:t>або</w:t>
      </w:r>
      <w:proofErr w:type="spellEnd"/>
      <w:r w:rsidRPr="00D20720">
        <w:rPr>
          <w:sz w:val="22"/>
          <w:szCs w:val="22"/>
          <w:lang w:eastAsia="uk-UA"/>
        </w:rPr>
        <w:t xml:space="preserve"> на </w:t>
      </w:r>
      <w:proofErr w:type="spellStart"/>
      <w:r w:rsidRPr="00D20720">
        <w:rPr>
          <w:sz w:val="22"/>
          <w:szCs w:val="22"/>
          <w:lang w:eastAsia="uk-UA"/>
        </w:rPr>
        <w:t>електронну</w:t>
      </w:r>
      <w:proofErr w:type="spellEnd"/>
      <w:r w:rsidRPr="00D20720">
        <w:rPr>
          <w:sz w:val="22"/>
          <w:szCs w:val="22"/>
          <w:lang w:eastAsia="uk-UA"/>
        </w:rPr>
        <w:t xml:space="preserve"> </w:t>
      </w:r>
      <w:proofErr w:type="spellStart"/>
      <w:r w:rsidRPr="00D20720">
        <w:rPr>
          <w:sz w:val="22"/>
          <w:szCs w:val="22"/>
          <w:lang w:eastAsia="uk-UA"/>
        </w:rPr>
        <w:t>пошту</w:t>
      </w:r>
      <w:proofErr w:type="spellEnd"/>
      <w:r w:rsidRPr="00D20720">
        <w:rPr>
          <w:sz w:val="22"/>
          <w:szCs w:val="22"/>
          <w:lang w:eastAsia="uk-UA"/>
        </w:rPr>
        <w:t xml:space="preserve">) </w:t>
      </w:r>
      <w:proofErr w:type="spellStart"/>
      <w:r w:rsidRPr="00D20720">
        <w:rPr>
          <w:sz w:val="22"/>
          <w:szCs w:val="22"/>
          <w:lang w:eastAsia="uk-UA"/>
        </w:rPr>
        <w:t>суб’єкту</w:t>
      </w:r>
      <w:proofErr w:type="spellEnd"/>
      <w:r w:rsidRPr="00D20720">
        <w:rPr>
          <w:sz w:val="22"/>
          <w:szCs w:val="22"/>
          <w:lang w:eastAsia="uk-UA"/>
        </w:rPr>
        <w:t xml:space="preserve"> </w:t>
      </w:r>
      <w:proofErr w:type="spellStart"/>
      <w:r w:rsidRPr="00D20720">
        <w:rPr>
          <w:sz w:val="22"/>
          <w:szCs w:val="22"/>
          <w:lang w:eastAsia="uk-UA"/>
        </w:rPr>
        <w:t>господарювання</w:t>
      </w:r>
      <w:proofErr w:type="spellEnd"/>
      <w:r w:rsidRPr="00D20720">
        <w:rPr>
          <w:sz w:val="22"/>
          <w:szCs w:val="22"/>
          <w:lang w:eastAsia="uk-UA"/>
        </w:rPr>
        <w:t xml:space="preserve"> </w:t>
      </w:r>
      <w:proofErr w:type="spellStart"/>
      <w:r w:rsidRPr="00D20720">
        <w:rPr>
          <w:sz w:val="22"/>
          <w:szCs w:val="22"/>
          <w:lang w:eastAsia="uk-UA"/>
        </w:rPr>
        <w:t>повідомлення</w:t>
      </w:r>
      <w:proofErr w:type="spellEnd"/>
      <w:r w:rsidRPr="00D20720">
        <w:rPr>
          <w:sz w:val="22"/>
          <w:szCs w:val="22"/>
          <w:lang w:eastAsia="uk-UA"/>
        </w:rPr>
        <w:t xml:space="preserve"> про </w:t>
      </w:r>
      <w:proofErr w:type="spellStart"/>
      <w:r w:rsidRPr="00D20720">
        <w:rPr>
          <w:sz w:val="22"/>
          <w:szCs w:val="22"/>
          <w:lang w:eastAsia="uk-UA"/>
        </w:rPr>
        <w:t>відмову</w:t>
      </w:r>
      <w:proofErr w:type="spellEnd"/>
      <w:r w:rsidRPr="00D20720">
        <w:rPr>
          <w:sz w:val="22"/>
          <w:szCs w:val="22"/>
          <w:lang w:eastAsia="uk-UA"/>
        </w:rPr>
        <w:t xml:space="preserve"> у </w:t>
      </w:r>
      <w:proofErr w:type="spellStart"/>
      <w:r w:rsidRPr="00D20720">
        <w:rPr>
          <w:sz w:val="22"/>
          <w:szCs w:val="22"/>
          <w:lang w:eastAsia="uk-UA"/>
        </w:rPr>
        <w:t>проведенні</w:t>
      </w:r>
      <w:proofErr w:type="spellEnd"/>
      <w:r w:rsidRPr="00D20720">
        <w:rPr>
          <w:sz w:val="22"/>
          <w:szCs w:val="22"/>
          <w:lang w:eastAsia="uk-UA"/>
        </w:rPr>
        <w:t xml:space="preserve"> </w:t>
      </w:r>
      <w:proofErr w:type="spellStart"/>
      <w:r w:rsidRPr="00D20720">
        <w:rPr>
          <w:sz w:val="22"/>
          <w:szCs w:val="22"/>
          <w:lang w:eastAsia="uk-UA"/>
        </w:rPr>
        <w:t>реєстрації</w:t>
      </w:r>
      <w:proofErr w:type="spellEnd"/>
      <w:r w:rsidRPr="00D20720">
        <w:rPr>
          <w:sz w:val="22"/>
          <w:szCs w:val="22"/>
          <w:lang w:eastAsia="uk-UA"/>
        </w:rPr>
        <w:t xml:space="preserve"> РРО </w:t>
      </w:r>
      <w:proofErr w:type="spellStart"/>
      <w:r w:rsidRPr="00D20720">
        <w:rPr>
          <w:sz w:val="22"/>
          <w:szCs w:val="22"/>
          <w:lang w:eastAsia="uk-UA"/>
        </w:rPr>
        <w:t>із</w:t>
      </w:r>
      <w:proofErr w:type="spellEnd"/>
      <w:r w:rsidRPr="00D20720">
        <w:rPr>
          <w:sz w:val="22"/>
          <w:szCs w:val="22"/>
          <w:lang w:eastAsia="uk-UA"/>
        </w:rPr>
        <w:t xml:space="preserve"> </w:t>
      </w:r>
      <w:proofErr w:type="spellStart"/>
      <w:r w:rsidRPr="00D20720">
        <w:rPr>
          <w:sz w:val="22"/>
          <w:szCs w:val="22"/>
          <w:lang w:eastAsia="uk-UA"/>
        </w:rPr>
        <w:t>зазначенням</w:t>
      </w:r>
      <w:proofErr w:type="spellEnd"/>
      <w:r w:rsidRPr="00D20720">
        <w:rPr>
          <w:sz w:val="22"/>
          <w:szCs w:val="22"/>
          <w:lang w:eastAsia="uk-UA"/>
        </w:rPr>
        <w:t xml:space="preserve"> </w:t>
      </w:r>
      <w:proofErr w:type="spellStart"/>
      <w:r w:rsidRPr="00D20720">
        <w:rPr>
          <w:sz w:val="22"/>
          <w:szCs w:val="22"/>
          <w:lang w:eastAsia="uk-UA"/>
        </w:rPr>
        <w:t>підстав</w:t>
      </w:r>
      <w:proofErr w:type="spellEnd"/>
      <w:r w:rsidRPr="00D20720">
        <w:rPr>
          <w:sz w:val="22"/>
          <w:szCs w:val="22"/>
          <w:lang w:eastAsia="uk-UA"/>
        </w:rPr>
        <w:t xml:space="preserve"> для </w:t>
      </w:r>
      <w:proofErr w:type="spellStart"/>
      <w:r w:rsidRPr="00D20720">
        <w:rPr>
          <w:sz w:val="22"/>
          <w:szCs w:val="22"/>
          <w:lang w:eastAsia="uk-UA"/>
        </w:rPr>
        <w:t>такої</w:t>
      </w:r>
      <w:proofErr w:type="spellEnd"/>
      <w:r w:rsidRPr="00D20720">
        <w:rPr>
          <w:sz w:val="22"/>
          <w:szCs w:val="22"/>
          <w:lang w:eastAsia="uk-UA"/>
        </w:rPr>
        <w:t xml:space="preserve"> </w:t>
      </w:r>
      <w:proofErr w:type="spellStart"/>
      <w:r w:rsidRPr="00D20720">
        <w:rPr>
          <w:sz w:val="22"/>
          <w:szCs w:val="22"/>
          <w:lang w:eastAsia="uk-UA"/>
        </w:rPr>
        <w:t>відмови</w:t>
      </w:r>
      <w:proofErr w:type="spellEnd"/>
      <w:r w:rsidRPr="00D20720">
        <w:rPr>
          <w:sz w:val="22"/>
          <w:szCs w:val="22"/>
          <w:lang w:eastAsia="uk-UA"/>
        </w:rPr>
        <w:t xml:space="preserve"> (п. 9 </w:t>
      </w:r>
      <w:proofErr w:type="spellStart"/>
      <w:r w:rsidRPr="00D20720">
        <w:rPr>
          <w:sz w:val="22"/>
          <w:szCs w:val="22"/>
          <w:lang w:eastAsia="uk-UA"/>
        </w:rPr>
        <w:t>глави</w:t>
      </w:r>
      <w:proofErr w:type="spellEnd"/>
      <w:r w:rsidRPr="00D20720">
        <w:rPr>
          <w:sz w:val="22"/>
          <w:szCs w:val="22"/>
          <w:lang w:eastAsia="uk-UA"/>
        </w:rPr>
        <w:t xml:space="preserve"> 2 </w:t>
      </w:r>
      <w:proofErr w:type="spellStart"/>
      <w:r w:rsidRPr="00D20720">
        <w:rPr>
          <w:sz w:val="22"/>
          <w:szCs w:val="22"/>
          <w:lang w:eastAsia="uk-UA"/>
        </w:rPr>
        <w:t>розділу</w:t>
      </w:r>
      <w:proofErr w:type="spellEnd"/>
      <w:r w:rsidRPr="00D20720">
        <w:rPr>
          <w:sz w:val="22"/>
          <w:szCs w:val="22"/>
          <w:lang w:eastAsia="uk-UA"/>
        </w:rPr>
        <w:t xml:space="preserve"> II Порядку № 547).</w:t>
      </w:r>
    </w:p>
    <w:p w:rsidR="008A6D29" w:rsidRPr="00EE5F3C" w:rsidRDefault="008A6D29" w:rsidP="008A6D29">
      <w:pPr>
        <w:pStyle w:val="a3"/>
        <w:shd w:val="clear" w:color="auto" w:fill="FFFFFF"/>
        <w:spacing w:before="0" w:beforeAutospacing="0" w:after="225" w:afterAutospacing="0"/>
        <w:ind w:firstLine="6480"/>
        <w:jc w:val="both"/>
        <w:rPr>
          <w:color w:val="333333"/>
          <w:sz w:val="22"/>
          <w:szCs w:val="22"/>
        </w:rPr>
      </w:pPr>
      <w:r w:rsidRPr="008A6D29">
        <w:rPr>
          <w:rStyle w:val="a7"/>
          <w:b/>
          <w:bCs/>
          <w:i w:val="0"/>
          <w:color w:val="333333"/>
          <w:sz w:val="22"/>
          <w:szCs w:val="22"/>
        </w:rPr>
        <w:t xml:space="preserve">             </w:t>
      </w:r>
      <w:r w:rsidRPr="00EE5F3C">
        <w:rPr>
          <w:rStyle w:val="a7"/>
          <w:b/>
          <w:bCs/>
          <w:color w:val="333333"/>
          <w:sz w:val="22"/>
          <w:szCs w:val="22"/>
        </w:rPr>
        <w:t> </w:t>
      </w:r>
      <w:proofErr w:type="spellStart"/>
      <w:r w:rsidRPr="00EE5F3C">
        <w:rPr>
          <w:b/>
          <w:color w:val="333333"/>
          <w:sz w:val="22"/>
          <w:szCs w:val="22"/>
          <w:lang w:val="uk-UA"/>
        </w:rPr>
        <w:t>Старобільське</w:t>
      </w:r>
      <w:proofErr w:type="spellEnd"/>
      <w:r w:rsidRPr="00EE5F3C">
        <w:rPr>
          <w:b/>
          <w:color w:val="333333"/>
          <w:sz w:val="22"/>
          <w:szCs w:val="22"/>
          <w:lang w:val="uk-UA"/>
        </w:rPr>
        <w:t xml:space="preserve"> управління</w:t>
      </w:r>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A0818"/>
    <w:rsid w:val="000F0775"/>
    <w:rsid w:val="00217636"/>
    <w:rsid w:val="002F7BE1"/>
    <w:rsid w:val="00461EE2"/>
    <w:rsid w:val="005026AD"/>
    <w:rsid w:val="00703002"/>
    <w:rsid w:val="0072366C"/>
    <w:rsid w:val="008A6D29"/>
    <w:rsid w:val="009450D2"/>
    <w:rsid w:val="00A244E0"/>
    <w:rsid w:val="00A569C3"/>
    <w:rsid w:val="00A60F1D"/>
    <w:rsid w:val="00A85D21"/>
    <w:rsid w:val="00AA0CCF"/>
    <w:rsid w:val="00B92B00"/>
    <w:rsid w:val="00CD27E8"/>
    <w:rsid w:val="00D70DB7"/>
    <w:rsid w:val="00DD7835"/>
    <w:rsid w:val="00F6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EFD8"/>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zak.tax.gov.ua/data/material/000/329/420734/preview1.jpg"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1347</TotalTime>
  <Pages>1</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16</cp:revision>
  <dcterms:created xsi:type="dcterms:W3CDTF">2020-04-13T07:31:00Z</dcterms:created>
  <dcterms:modified xsi:type="dcterms:W3CDTF">2020-06-04T11:02:00Z</dcterms:modified>
</cp:coreProperties>
</file>