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82" w:rsidRDefault="00C04882" w:rsidP="00C04882">
      <w:proofErr w:type="spellStart"/>
      <w:r>
        <w:t>Фізична</w:t>
      </w:r>
      <w:proofErr w:type="spellEnd"/>
      <w:r>
        <w:t xml:space="preserve"> особа-</w:t>
      </w:r>
      <w:proofErr w:type="spellStart"/>
      <w:r>
        <w:t>підприємець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нерухомість</w:t>
      </w:r>
      <w:proofErr w:type="spellEnd"/>
      <w:r>
        <w:t xml:space="preserve">. Як </w:t>
      </w:r>
      <w:proofErr w:type="spellStart"/>
      <w:r>
        <w:t>сплачувати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>?</w:t>
      </w:r>
    </w:p>
    <w:p w:rsidR="00C04882" w:rsidRDefault="00C04882" w:rsidP="00C04882"/>
    <w:p w:rsidR="00C04882" w:rsidRDefault="00C04882" w:rsidP="00C04882">
      <w:r>
        <w:t xml:space="preserve">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пояснили. </w:t>
      </w:r>
      <w:proofErr w:type="spellStart"/>
      <w:r>
        <w:t>Суб’єктами</w:t>
      </w:r>
      <w:proofErr w:type="spellEnd"/>
      <w:r>
        <w:t xml:space="preserve"> права </w:t>
      </w:r>
      <w:proofErr w:type="spellStart"/>
      <w:r>
        <w:t>приватної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є </w:t>
      </w:r>
      <w:proofErr w:type="spellStart"/>
      <w:r>
        <w:t>фізичні</w:t>
      </w:r>
      <w:proofErr w:type="spellEnd"/>
      <w:r>
        <w:t xml:space="preserve"> та </w:t>
      </w:r>
      <w:proofErr w:type="spellStart"/>
      <w:r>
        <w:t>юридичні</w:t>
      </w:r>
      <w:proofErr w:type="spellEnd"/>
      <w:r>
        <w:t xml:space="preserve"> особи. </w:t>
      </w:r>
      <w:proofErr w:type="spellStart"/>
      <w:r>
        <w:t>Фізичні</w:t>
      </w:r>
      <w:proofErr w:type="spellEnd"/>
      <w:r>
        <w:t xml:space="preserve"> особи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власниками</w:t>
      </w:r>
      <w:proofErr w:type="spellEnd"/>
      <w:r>
        <w:t xml:space="preserve"> будь-</w:t>
      </w:r>
      <w:proofErr w:type="spellStart"/>
      <w:r>
        <w:t>якого</w:t>
      </w:r>
      <w:proofErr w:type="spellEnd"/>
      <w:r>
        <w:t xml:space="preserve"> майна, за </w:t>
      </w:r>
      <w:proofErr w:type="spellStart"/>
      <w:r>
        <w:t>винятком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майна,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 закону</w:t>
      </w:r>
      <w:proofErr w:type="gramEnd"/>
      <w:r>
        <w:t xml:space="preserve">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належати</w:t>
      </w:r>
      <w:proofErr w:type="spellEnd"/>
      <w:r>
        <w:t xml:space="preserve"> (ст. 325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16.01.2003р. № 435-IV).</w:t>
      </w:r>
    </w:p>
    <w:p w:rsidR="00C04882" w:rsidRDefault="00C04882" w:rsidP="00C04882">
      <w:proofErr w:type="spellStart"/>
      <w:r>
        <w:t>Платниками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відмінне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є </w:t>
      </w:r>
      <w:proofErr w:type="spellStart"/>
      <w:r>
        <w:t>фізичні</w:t>
      </w:r>
      <w:proofErr w:type="spellEnd"/>
      <w:r>
        <w:t xml:space="preserve"> та </w:t>
      </w:r>
      <w:proofErr w:type="spellStart"/>
      <w:r>
        <w:t>юридичні</w:t>
      </w:r>
      <w:proofErr w:type="spellEnd"/>
      <w:r>
        <w:t xml:space="preserve"> особи,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нерезиденти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власниками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житлової</w:t>
      </w:r>
      <w:proofErr w:type="spellEnd"/>
      <w:r>
        <w:t xml:space="preserve"> та </w:t>
      </w:r>
      <w:proofErr w:type="spellStart"/>
      <w:r>
        <w:t>нежитлової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>.</w:t>
      </w:r>
    </w:p>
    <w:p w:rsidR="00C04882" w:rsidRDefault="00C04882" w:rsidP="00C04882">
      <w:r>
        <w:t xml:space="preserve">Пунктом 1 ст. 320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для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, </w:t>
      </w:r>
      <w:proofErr w:type="spellStart"/>
      <w:r>
        <w:t>встановлених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>.</w:t>
      </w:r>
    </w:p>
    <w:p w:rsidR="00C04882" w:rsidRDefault="00C04882" w:rsidP="00C04882">
      <w:proofErr w:type="spellStart"/>
      <w:r>
        <w:t>Оскільки</w:t>
      </w:r>
      <w:proofErr w:type="spellEnd"/>
      <w:r>
        <w:t xml:space="preserve"> ст. 266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не </w:t>
      </w:r>
      <w:proofErr w:type="spellStart"/>
      <w:r>
        <w:t>визначено</w:t>
      </w:r>
      <w:proofErr w:type="spellEnd"/>
      <w:r>
        <w:t xml:space="preserve"> такого </w:t>
      </w:r>
      <w:proofErr w:type="spellStart"/>
      <w:r>
        <w:t>платника</w:t>
      </w:r>
      <w:proofErr w:type="spellEnd"/>
      <w:r>
        <w:t xml:space="preserve">, як </w:t>
      </w:r>
      <w:proofErr w:type="spellStart"/>
      <w:r>
        <w:t>фізична</w:t>
      </w:r>
      <w:proofErr w:type="spellEnd"/>
      <w:r>
        <w:t xml:space="preserve"> особа – </w:t>
      </w:r>
      <w:proofErr w:type="spellStart"/>
      <w:r>
        <w:t>підприємець</w:t>
      </w:r>
      <w:proofErr w:type="spellEnd"/>
      <w:r>
        <w:t xml:space="preserve">, то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платник</w:t>
      </w:r>
      <w:proofErr w:type="spellEnd"/>
      <w:r>
        <w:t xml:space="preserve"> –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житлової</w:t>
      </w:r>
      <w:proofErr w:type="spellEnd"/>
      <w:r>
        <w:t xml:space="preserve"> та </w:t>
      </w:r>
      <w:proofErr w:type="spellStart"/>
      <w:r>
        <w:t>нежитлової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 </w:t>
      </w:r>
      <w:proofErr w:type="spellStart"/>
      <w:r>
        <w:t>сплачує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на </w:t>
      </w:r>
      <w:proofErr w:type="spellStart"/>
      <w:r>
        <w:t>нерухомість</w:t>
      </w:r>
      <w:proofErr w:type="spellEnd"/>
      <w:r>
        <w:t xml:space="preserve"> за нормами, </w:t>
      </w:r>
      <w:proofErr w:type="spellStart"/>
      <w:r>
        <w:t>передбаченими</w:t>
      </w:r>
      <w:proofErr w:type="spellEnd"/>
      <w:r>
        <w:t xml:space="preserve"> для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. </w:t>
      </w:r>
    </w:p>
    <w:p w:rsidR="00C04882" w:rsidRDefault="00C04882" w:rsidP="00C04882"/>
    <w:p w:rsidR="00C04882" w:rsidRDefault="00C04882" w:rsidP="00C04882"/>
    <w:p w:rsidR="00C04882" w:rsidRDefault="00C04882" w:rsidP="00C04882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C04882" w:rsidRDefault="00C04882" w:rsidP="00C04882"/>
    <w:p w:rsidR="00F6542D" w:rsidRDefault="00F6542D">
      <w:bookmarkStart w:id="0" w:name="_GoBack"/>
      <w:bookmarkEnd w:id="0"/>
    </w:p>
    <w:sectPr w:rsidR="00F6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82"/>
    <w:rsid w:val="00C04882"/>
    <w:rsid w:val="00F6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F93FA-8F0E-47D8-AF6F-8F3CA7E3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2019-06-11T07:13:00Z</dcterms:created>
  <dcterms:modified xsi:type="dcterms:W3CDTF">2019-06-11T07:13:00Z</dcterms:modified>
</cp:coreProperties>
</file>