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8EC" w:rsidRDefault="009B28EC" w:rsidP="009B28EC">
      <w:bookmarkStart w:id="0" w:name="_GoBack"/>
      <w:proofErr w:type="spellStart"/>
      <w:r>
        <w:t>Хто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шанси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нагороду</w:t>
      </w:r>
      <w:proofErr w:type="spellEnd"/>
      <w:r>
        <w:t xml:space="preserve"> «</w:t>
      </w:r>
      <w:proofErr w:type="spellStart"/>
      <w:r>
        <w:t>Кришталь</w:t>
      </w:r>
      <w:proofErr w:type="spellEnd"/>
      <w:r>
        <w:t xml:space="preserve"> року»-2019? </w:t>
      </w:r>
      <w:proofErr w:type="spellStart"/>
      <w:r>
        <w:t>Громади-номінанти</w:t>
      </w:r>
      <w:proofErr w:type="spellEnd"/>
      <w:r>
        <w:t xml:space="preserve"> рейтингу </w:t>
      </w:r>
      <w:proofErr w:type="spellStart"/>
      <w:r>
        <w:t>бюджетної</w:t>
      </w:r>
      <w:proofErr w:type="spellEnd"/>
      <w:r>
        <w:t xml:space="preserve"> </w:t>
      </w:r>
      <w:proofErr w:type="spellStart"/>
      <w:r>
        <w:t>прозорості</w:t>
      </w:r>
      <w:proofErr w:type="spellEnd"/>
    </w:p>
    <w:bookmarkEnd w:id="0"/>
    <w:p w:rsidR="009B28EC" w:rsidRDefault="009B28EC" w:rsidP="009B28EC">
      <w:r>
        <w:t xml:space="preserve">У 2019 </w:t>
      </w:r>
      <w:proofErr w:type="spellStart"/>
      <w:r>
        <w:t>році</w:t>
      </w:r>
      <w:proofErr w:type="spellEnd"/>
      <w:r>
        <w:t xml:space="preserve"> в </w:t>
      </w:r>
      <w:proofErr w:type="spellStart"/>
      <w:r>
        <w:t>оцінюванні</w:t>
      </w:r>
      <w:proofErr w:type="spellEnd"/>
      <w:r>
        <w:t xml:space="preserve"> </w:t>
      </w:r>
      <w:proofErr w:type="spellStart"/>
      <w:r>
        <w:t>бюджетної</w:t>
      </w:r>
      <w:proofErr w:type="spellEnd"/>
      <w:r>
        <w:t xml:space="preserve"> </w:t>
      </w:r>
      <w:proofErr w:type="spellStart"/>
      <w:r>
        <w:t>прозорості</w:t>
      </w:r>
      <w:proofErr w:type="spellEnd"/>
      <w:r>
        <w:t xml:space="preserve"> взяли участь 106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громад. </w:t>
      </w:r>
      <w:proofErr w:type="spellStart"/>
      <w:r>
        <w:t>Найкращих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них </w:t>
      </w:r>
      <w:proofErr w:type="spellStart"/>
      <w:r>
        <w:t>вибрати</w:t>
      </w:r>
      <w:proofErr w:type="spellEnd"/>
      <w:r>
        <w:t xml:space="preserve"> непросто. </w:t>
      </w:r>
      <w:proofErr w:type="spellStart"/>
      <w:r>
        <w:t>Однак</w:t>
      </w:r>
      <w:proofErr w:type="spellEnd"/>
      <w:r>
        <w:t xml:space="preserve">,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спирається</w:t>
      </w:r>
      <w:proofErr w:type="spellEnd"/>
      <w:r>
        <w:t xml:space="preserve"> на струнку </w:t>
      </w:r>
      <w:proofErr w:type="spellStart"/>
      <w:r>
        <w:t>методологію</w:t>
      </w:r>
      <w:proofErr w:type="spellEnd"/>
      <w:r>
        <w:t xml:space="preserve"> і </w:t>
      </w:r>
      <w:proofErr w:type="spellStart"/>
      <w:r>
        <w:t>підкріплене</w:t>
      </w:r>
      <w:proofErr w:type="spellEnd"/>
      <w:r>
        <w:t xml:space="preserve"> </w:t>
      </w:r>
      <w:proofErr w:type="spellStart"/>
      <w:r>
        <w:t>даними</w:t>
      </w:r>
      <w:proofErr w:type="spellEnd"/>
      <w:r>
        <w:t xml:space="preserve">.  </w:t>
      </w:r>
      <w:proofErr w:type="spellStart"/>
      <w:r>
        <w:t>Методологію</w:t>
      </w:r>
      <w:proofErr w:type="spellEnd"/>
      <w:r>
        <w:t xml:space="preserve"> </w:t>
      </w:r>
      <w:proofErr w:type="spellStart"/>
      <w:r>
        <w:t>розробленою</w:t>
      </w:r>
      <w:proofErr w:type="spellEnd"/>
      <w:r>
        <w:t xml:space="preserve"> Фондом </w:t>
      </w:r>
      <w:proofErr w:type="spellStart"/>
      <w:r>
        <w:t>Східна</w:t>
      </w:r>
      <w:proofErr w:type="spellEnd"/>
      <w:r>
        <w:t xml:space="preserve"> </w:t>
      </w:r>
      <w:proofErr w:type="spellStart"/>
      <w:r>
        <w:t>Європа</w:t>
      </w:r>
      <w:proofErr w:type="spellEnd"/>
      <w:r>
        <w:t xml:space="preserve"> </w:t>
      </w:r>
      <w:proofErr w:type="spellStart"/>
      <w:r>
        <w:t>спільно</w:t>
      </w:r>
      <w:proofErr w:type="spellEnd"/>
      <w:r>
        <w:t xml:space="preserve"> з </w:t>
      </w:r>
      <w:proofErr w:type="spellStart"/>
      <w:r>
        <w:t>Громадським</w:t>
      </w:r>
      <w:proofErr w:type="spellEnd"/>
      <w:r>
        <w:t xml:space="preserve"> партнерством «За </w:t>
      </w:r>
      <w:proofErr w:type="spellStart"/>
      <w:r>
        <w:t>прозорі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бюджети</w:t>
      </w:r>
      <w:proofErr w:type="spellEnd"/>
      <w:r>
        <w:t xml:space="preserve">!» у </w:t>
      </w:r>
      <w:proofErr w:type="spellStart"/>
      <w:r>
        <w:t>співпраці</w:t>
      </w:r>
      <w:proofErr w:type="spellEnd"/>
      <w:r>
        <w:t xml:space="preserve"> з </w:t>
      </w:r>
      <w:proofErr w:type="spellStart"/>
      <w:r>
        <w:t>Асоціацією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за </w:t>
      </w:r>
      <w:proofErr w:type="spellStart"/>
      <w:r>
        <w:t>фінансової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Європейського</w:t>
      </w:r>
      <w:proofErr w:type="spellEnd"/>
      <w:r>
        <w:t xml:space="preserve"> Союзу. </w:t>
      </w:r>
      <w:proofErr w:type="spellStart"/>
      <w:r>
        <w:t>Ця</w:t>
      </w:r>
      <w:proofErr w:type="spellEnd"/>
      <w:r>
        <w:t xml:space="preserve"> ж </w:t>
      </w:r>
      <w:proofErr w:type="spellStart"/>
      <w:r>
        <w:t>методологія</w:t>
      </w:r>
      <w:proofErr w:type="spellEnd"/>
      <w:r>
        <w:t xml:space="preserve"> </w:t>
      </w:r>
      <w:proofErr w:type="spellStart"/>
      <w:r>
        <w:t>використовувалася</w:t>
      </w:r>
      <w:proofErr w:type="spellEnd"/>
      <w:r>
        <w:t xml:space="preserve"> і в </w:t>
      </w:r>
      <w:proofErr w:type="spellStart"/>
      <w:r>
        <w:t>минулому</w:t>
      </w:r>
      <w:proofErr w:type="spellEnd"/>
      <w:r>
        <w:t xml:space="preserve"> </w:t>
      </w:r>
      <w:proofErr w:type="spellStart"/>
      <w:r>
        <w:t>році</w:t>
      </w:r>
      <w:proofErr w:type="spellEnd"/>
      <w:r>
        <w:t xml:space="preserve">.  Вона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розуміння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– </w:t>
      </w:r>
      <w:proofErr w:type="spellStart"/>
      <w:r>
        <w:t>ідеально</w:t>
      </w:r>
      <w:proofErr w:type="spellEnd"/>
      <w:r>
        <w:t xml:space="preserve"> </w:t>
      </w:r>
      <w:proofErr w:type="spellStart"/>
      <w:r>
        <w:t>прозорий</w:t>
      </w:r>
      <w:proofErr w:type="spellEnd"/>
      <w:r>
        <w:t xml:space="preserve"> </w:t>
      </w:r>
      <w:proofErr w:type="spellStart"/>
      <w:r>
        <w:t>бюджетний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, і </w:t>
      </w:r>
      <w:proofErr w:type="spellStart"/>
      <w:r>
        <w:t>відповідь</w:t>
      </w:r>
      <w:proofErr w:type="spellEnd"/>
      <w:r>
        <w:t xml:space="preserve">, на </w:t>
      </w:r>
      <w:proofErr w:type="spellStart"/>
      <w:r>
        <w:t>якому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 зараз </w:t>
      </w:r>
      <w:proofErr w:type="spellStart"/>
      <w:r>
        <w:t>знаходиться</w:t>
      </w:r>
      <w:proofErr w:type="spellEnd"/>
      <w:r>
        <w:t xml:space="preserve"> </w:t>
      </w:r>
      <w:proofErr w:type="spellStart"/>
      <w:r>
        <w:t>бюджетна</w:t>
      </w:r>
      <w:proofErr w:type="spellEnd"/>
      <w:r>
        <w:t xml:space="preserve"> </w:t>
      </w:r>
      <w:proofErr w:type="spellStart"/>
      <w:r>
        <w:t>прозорість</w:t>
      </w:r>
      <w:proofErr w:type="spellEnd"/>
      <w:r>
        <w:t xml:space="preserve"> в </w:t>
      </w:r>
      <w:proofErr w:type="spellStart"/>
      <w:r>
        <w:t>конкретній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. Але </w:t>
      </w:r>
      <w:proofErr w:type="spellStart"/>
      <w:r>
        <w:t>найголовніше</w:t>
      </w:r>
      <w:proofErr w:type="spellEnd"/>
      <w:r>
        <w:t xml:space="preserve"> —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працює</w:t>
      </w:r>
      <w:proofErr w:type="spellEnd"/>
      <w:r>
        <w:t xml:space="preserve"> як </w:t>
      </w:r>
      <w:proofErr w:type="spellStart"/>
      <w:r>
        <w:t>інструмент</w:t>
      </w:r>
      <w:proofErr w:type="spellEnd"/>
      <w:r>
        <w:t xml:space="preserve"> </w:t>
      </w:r>
      <w:proofErr w:type="spellStart"/>
      <w:r>
        <w:t>просування</w:t>
      </w:r>
      <w:proofErr w:type="spellEnd"/>
      <w:r>
        <w:t xml:space="preserve"> </w:t>
      </w:r>
      <w:proofErr w:type="spellStart"/>
      <w:r>
        <w:t>бюджетної</w:t>
      </w:r>
      <w:proofErr w:type="spellEnd"/>
      <w:r>
        <w:t xml:space="preserve"> </w:t>
      </w:r>
      <w:proofErr w:type="spellStart"/>
      <w:r>
        <w:t>прозорості</w:t>
      </w:r>
      <w:proofErr w:type="spellEnd"/>
      <w:r>
        <w:t xml:space="preserve"> та </w:t>
      </w:r>
      <w:proofErr w:type="spellStart"/>
      <w:r>
        <w:t>досягнення</w:t>
      </w:r>
      <w:proofErr w:type="spellEnd"/>
      <w:r>
        <w:t xml:space="preserve"> «</w:t>
      </w:r>
      <w:proofErr w:type="spellStart"/>
      <w:r>
        <w:t>ідеальної</w:t>
      </w:r>
      <w:proofErr w:type="spellEnd"/>
      <w:r>
        <w:t xml:space="preserve"> </w:t>
      </w:r>
      <w:proofErr w:type="spellStart"/>
      <w:r>
        <w:t>картини</w:t>
      </w:r>
      <w:proofErr w:type="spellEnd"/>
      <w:r>
        <w:t xml:space="preserve"> </w:t>
      </w:r>
      <w:proofErr w:type="spellStart"/>
      <w:r>
        <w:t>майбутнього</w:t>
      </w:r>
      <w:proofErr w:type="spellEnd"/>
      <w:r>
        <w:t xml:space="preserve">». 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створює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для </w:t>
      </w:r>
      <w:proofErr w:type="spellStart"/>
      <w:r>
        <w:t>громадського</w:t>
      </w:r>
      <w:proofErr w:type="spellEnd"/>
      <w:r>
        <w:t xml:space="preserve"> </w:t>
      </w:r>
      <w:proofErr w:type="spellStart"/>
      <w:r>
        <w:t>обговорення</w:t>
      </w:r>
      <w:proofErr w:type="spellEnd"/>
      <w:r>
        <w:t xml:space="preserve"> бюджету, </w:t>
      </w:r>
      <w:proofErr w:type="spellStart"/>
      <w:r>
        <w:t>посилює</w:t>
      </w:r>
      <w:proofErr w:type="spellEnd"/>
      <w:r>
        <w:t xml:space="preserve"> </w:t>
      </w:r>
      <w:proofErr w:type="spellStart"/>
      <w:r>
        <w:t>громадський</w:t>
      </w:r>
      <w:proofErr w:type="spellEnd"/>
      <w:r>
        <w:t xml:space="preserve"> контроль над </w:t>
      </w:r>
      <w:proofErr w:type="spellStart"/>
      <w:r>
        <w:t>місцевими</w:t>
      </w:r>
      <w:proofErr w:type="spellEnd"/>
      <w:r>
        <w:t xml:space="preserve"> </w:t>
      </w:r>
      <w:proofErr w:type="spellStart"/>
      <w:r>
        <w:t>фінансами</w:t>
      </w:r>
      <w:proofErr w:type="spellEnd"/>
      <w:r>
        <w:t xml:space="preserve"> і </w:t>
      </w:r>
      <w:proofErr w:type="spellStart"/>
      <w:r>
        <w:t>довіру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до </w:t>
      </w:r>
      <w:proofErr w:type="spellStart"/>
      <w:r>
        <w:t>влади</w:t>
      </w:r>
      <w:proofErr w:type="spellEnd"/>
      <w:r>
        <w:t xml:space="preserve">. </w:t>
      </w:r>
    </w:p>
    <w:p w:rsidR="009B28EC" w:rsidRDefault="009B28EC" w:rsidP="009B28EC"/>
    <w:p w:rsidR="009B28EC" w:rsidRDefault="009B28EC" w:rsidP="009B28EC">
      <w:proofErr w:type="spellStart"/>
      <w:r>
        <w:t>Методологія</w:t>
      </w:r>
      <w:proofErr w:type="spellEnd"/>
      <w:r>
        <w:t xml:space="preserve"> </w:t>
      </w:r>
      <w:proofErr w:type="spellStart"/>
      <w:r>
        <w:t>складається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36 </w:t>
      </w:r>
      <w:proofErr w:type="spellStart"/>
      <w:r>
        <w:t>критеріїв</w:t>
      </w:r>
      <w:proofErr w:type="spellEnd"/>
      <w:r>
        <w:t xml:space="preserve">, за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оцінюються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етапи</w:t>
      </w:r>
      <w:proofErr w:type="spellEnd"/>
      <w:r>
        <w:t xml:space="preserve"> бюджетного </w:t>
      </w:r>
      <w:proofErr w:type="spellStart"/>
      <w:r>
        <w:t>процесу</w:t>
      </w:r>
      <w:proofErr w:type="spellEnd"/>
      <w:r>
        <w:t xml:space="preserve">.  По кожному </w:t>
      </w:r>
      <w:proofErr w:type="spellStart"/>
      <w:r>
        <w:t>критерію</w:t>
      </w:r>
      <w:proofErr w:type="spellEnd"/>
      <w:r>
        <w:t xml:space="preserve"> є </w:t>
      </w:r>
      <w:proofErr w:type="spellStart"/>
      <w:r>
        <w:t>від</w:t>
      </w:r>
      <w:proofErr w:type="spellEnd"/>
      <w:r>
        <w:t xml:space="preserve"> 2 до 6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можливими</w:t>
      </w:r>
      <w:proofErr w:type="spellEnd"/>
      <w:r>
        <w:t xml:space="preserve"> </w:t>
      </w:r>
      <w:proofErr w:type="spellStart"/>
      <w:r>
        <w:t>відповідями</w:t>
      </w:r>
      <w:proofErr w:type="spellEnd"/>
      <w:r>
        <w:t xml:space="preserve"> «так» </w:t>
      </w:r>
      <w:proofErr w:type="spellStart"/>
      <w:r>
        <w:t>або</w:t>
      </w:r>
      <w:proofErr w:type="spellEnd"/>
      <w:r>
        <w:t xml:space="preserve"> «</w:t>
      </w:r>
      <w:proofErr w:type="spellStart"/>
      <w:r>
        <w:t>ні</w:t>
      </w:r>
      <w:proofErr w:type="spellEnd"/>
      <w:r>
        <w:t xml:space="preserve">». До </w:t>
      </w:r>
      <w:proofErr w:type="spellStart"/>
      <w:r>
        <w:t>опитувальника</w:t>
      </w:r>
      <w:proofErr w:type="spellEnd"/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році</w:t>
      </w:r>
      <w:proofErr w:type="spellEnd"/>
      <w:r>
        <w:t xml:space="preserve"> додано 2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стосуються</w:t>
      </w:r>
      <w:proofErr w:type="spellEnd"/>
      <w:r>
        <w:t xml:space="preserve"> гендерно-</w:t>
      </w:r>
      <w:proofErr w:type="spellStart"/>
      <w:r>
        <w:t>орієнтованого</w:t>
      </w:r>
      <w:proofErr w:type="spellEnd"/>
      <w:r>
        <w:t xml:space="preserve"> </w:t>
      </w:r>
      <w:proofErr w:type="spellStart"/>
      <w:r>
        <w:t>підходу</w:t>
      </w:r>
      <w:proofErr w:type="spellEnd"/>
      <w:r>
        <w:t xml:space="preserve"> в бюджетному </w:t>
      </w:r>
      <w:proofErr w:type="spellStart"/>
      <w:r>
        <w:t>процесі</w:t>
      </w:r>
      <w:proofErr w:type="spellEnd"/>
      <w:r>
        <w:t xml:space="preserve">.  </w:t>
      </w:r>
      <w:proofErr w:type="spellStart"/>
      <w:r>
        <w:t>Загалом</w:t>
      </w:r>
      <w:proofErr w:type="spellEnd"/>
      <w:r>
        <w:t xml:space="preserve"> в </w:t>
      </w:r>
      <w:proofErr w:type="spellStart"/>
      <w:r>
        <w:t>опитувальнику</w:t>
      </w:r>
      <w:proofErr w:type="spellEnd"/>
      <w:r>
        <w:t xml:space="preserve"> 142 </w:t>
      </w:r>
      <w:proofErr w:type="spellStart"/>
      <w:r>
        <w:t>питання</w:t>
      </w:r>
      <w:proofErr w:type="spellEnd"/>
      <w:r>
        <w:t xml:space="preserve">.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етапи</w:t>
      </w:r>
      <w:proofErr w:type="spellEnd"/>
      <w:r>
        <w:t xml:space="preserve"> бюджетного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оцінюються</w:t>
      </w:r>
      <w:proofErr w:type="spellEnd"/>
      <w:r>
        <w:t xml:space="preserve"> на </w:t>
      </w:r>
      <w:proofErr w:type="spellStart"/>
      <w:r>
        <w:t>відповідність</w:t>
      </w:r>
      <w:proofErr w:type="spellEnd"/>
      <w:r>
        <w:t xml:space="preserve"> </w:t>
      </w:r>
      <w:proofErr w:type="spellStart"/>
      <w:r>
        <w:t>трьом</w:t>
      </w:r>
      <w:proofErr w:type="spellEnd"/>
      <w:r>
        <w:t xml:space="preserve"> параметрам: (1) </w:t>
      </w:r>
      <w:proofErr w:type="spellStart"/>
      <w:r>
        <w:t>відкритість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, (2) </w:t>
      </w:r>
      <w:proofErr w:type="spellStart"/>
      <w:r>
        <w:t>прозорість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і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та (3)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інноваційних</w:t>
      </w:r>
      <w:proofErr w:type="spellEnd"/>
      <w:r>
        <w:t xml:space="preserve"> практик.  </w:t>
      </w:r>
      <w:proofErr w:type="spellStart"/>
      <w:r>
        <w:t>Оцінка</w:t>
      </w:r>
      <w:proofErr w:type="spellEnd"/>
      <w:r>
        <w:t xml:space="preserve"> </w:t>
      </w:r>
      <w:proofErr w:type="spellStart"/>
      <w:r>
        <w:t>розраховується</w:t>
      </w:r>
      <w:proofErr w:type="spellEnd"/>
      <w:r>
        <w:t xml:space="preserve"> за </w:t>
      </w:r>
      <w:proofErr w:type="spellStart"/>
      <w:r>
        <w:t>кількістю</w:t>
      </w:r>
      <w:proofErr w:type="spellEnd"/>
      <w:r>
        <w:t xml:space="preserve"> </w:t>
      </w:r>
      <w:proofErr w:type="spellStart"/>
      <w:r>
        <w:t>балів</w:t>
      </w:r>
      <w:proofErr w:type="spellEnd"/>
      <w:r>
        <w:t xml:space="preserve"> – по одному за </w:t>
      </w:r>
      <w:proofErr w:type="spellStart"/>
      <w:r>
        <w:t>питання</w:t>
      </w:r>
      <w:proofErr w:type="spellEnd"/>
      <w:r>
        <w:t xml:space="preserve"> з </w:t>
      </w:r>
      <w:proofErr w:type="spellStart"/>
      <w:r>
        <w:t>відповіддю</w:t>
      </w:r>
      <w:proofErr w:type="spellEnd"/>
      <w:r>
        <w:t xml:space="preserve"> «так», по нулю – за </w:t>
      </w:r>
      <w:proofErr w:type="spellStart"/>
      <w:r>
        <w:t>питання</w:t>
      </w:r>
      <w:proofErr w:type="spellEnd"/>
      <w:r>
        <w:t xml:space="preserve"> з </w:t>
      </w:r>
      <w:proofErr w:type="spellStart"/>
      <w:r>
        <w:t>відповіддю</w:t>
      </w:r>
      <w:proofErr w:type="spellEnd"/>
      <w:r>
        <w:t xml:space="preserve"> «</w:t>
      </w:r>
      <w:proofErr w:type="spellStart"/>
      <w:r>
        <w:t>ні</w:t>
      </w:r>
      <w:proofErr w:type="spellEnd"/>
      <w:r>
        <w:t xml:space="preserve">». На </w:t>
      </w:r>
      <w:proofErr w:type="spellStart"/>
      <w:r>
        <w:t>деякі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можлива</w:t>
      </w:r>
      <w:proofErr w:type="spellEnd"/>
      <w:r>
        <w:t xml:space="preserve"> </w:t>
      </w:r>
      <w:proofErr w:type="spellStart"/>
      <w:r>
        <w:t>відповідь</w:t>
      </w:r>
      <w:proofErr w:type="spellEnd"/>
      <w:r>
        <w:t xml:space="preserve"> «</w:t>
      </w:r>
      <w:proofErr w:type="spellStart"/>
      <w:r>
        <w:t>частково</w:t>
      </w:r>
      <w:proofErr w:type="spellEnd"/>
      <w:r>
        <w:t xml:space="preserve">». </w:t>
      </w:r>
      <w:proofErr w:type="spellStart"/>
      <w:r>
        <w:t>Громади-учасниці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відповідали</w:t>
      </w:r>
      <w:proofErr w:type="spellEnd"/>
      <w:r>
        <w:t xml:space="preserve"> на </w:t>
      </w:r>
      <w:proofErr w:type="spellStart"/>
      <w:r>
        <w:t>питання</w:t>
      </w:r>
      <w:proofErr w:type="spellEnd"/>
      <w:r>
        <w:t xml:space="preserve">, </w:t>
      </w:r>
      <w:proofErr w:type="spellStart"/>
      <w:r>
        <w:t>заповнюючи</w:t>
      </w:r>
      <w:proofErr w:type="spellEnd"/>
      <w:r>
        <w:t xml:space="preserve"> </w:t>
      </w:r>
      <w:proofErr w:type="spellStart"/>
      <w:r>
        <w:t>опитувальник</w:t>
      </w:r>
      <w:proofErr w:type="spellEnd"/>
      <w:r>
        <w:t xml:space="preserve"> та </w:t>
      </w:r>
      <w:proofErr w:type="spellStart"/>
      <w:r>
        <w:t>надаючи</w:t>
      </w:r>
      <w:proofErr w:type="spellEnd"/>
      <w:r>
        <w:t xml:space="preserve"> </w:t>
      </w:r>
      <w:proofErr w:type="spellStart"/>
      <w:r>
        <w:t>підтверджувальні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. </w:t>
      </w:r>
      <w:proofErr w:type="spellStart"/>
      <w:r>
        <w:t>Їхні</w:t>
      </w:r>
      <w:proofErr w:type="spellEnd"/>
      <w:r>
        <w:t xml:space="preserve"> </w:t>
      </w:r>
      <w:proofErr w:type="spellStart"/>
      <w:r>
        <w:t>відповіді</w:t>
      </w:r>
      <w:proofErr w:type="spellEnd"/>
      <w:r>
        <w:t xml:space="preserve"> вносили в онлайн-систему «</w:t>
      </w:r>
      <w:proofErr w:type="spellStart"/>
      <w:r>
        <w:t>Оцінка</w:t>
      </w:r>
      <w:proofErr w:type="spellEnd"/>
      <w:r>
        <w:t xml:space="preserve"> </w:t>
      </w:r>
      <w:proofErr w:type="spellStart"/>
      <w:r>
        <w:t>прозорості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» та </w:t>
      </w:r>
      <w:proofErr w:type="spellStart"/>
      <w:r>
        <w:t>верифіковували</w:t>
      </w:r>
      <w:proofErr w:type="spellEnd"/>
      <w:r>
        <w:t xml:space="preserve"> </w:t>
      </w:r>
      <w:proofErr w:type="spellStart"/>
      <w:r>
        <w:t>експерти</w:t>
      </w:r>
      <w:proofErr w:type="spellEnd"/>
      <w:r>
        <w:t xml:space="preserve"> Партнерства «За </w:t>
      </w:r>
      <w:proofErr w:type="spellStart"/>
      <w:r>
        <w:t>прозорі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бюджети</w:t>
      </w:r>
      <w:proofErr w:type="spellEnd"/>
      <w:r>
        <w:t xml:space="preserve">!». Результат </w:t>
      </w:r>
      <w:proofErr w:type="spellStart"/>
      <w:r>
        <w:t>підраховувався</w:t>
      </w:r>
      <w:proofErr w:type="spellEnd"/>
      <w:r>
        <w:t xml:space="preserve"> в онлайн-</w:t>
      </w:r>
      <w:proofErr w:type="spellStart"/>
      <w:r>
        <w:t>системі</w:t>
      </w:r>
      <w:proofErr w:type="spellEnd"/>
      <w:r>
        <w:t xml:space="preserve"> автоматично.  </w:t>
      </w:r>
      <w:proofErr w:type="spellStart"/>
      <w:r>
        <w:t>Переможцями</w:t>
      </w:r>
      <w:proofErr w:type="spellEnd"/>
      <w:r>
        <w:t xml:space="preserve"> </w:t>
      </w:r>
      <w:proofErr w:type="spellStart"/>
      <w:r>
        <w:t>головних</w:t>
      </w:r>
      <w:proofErr w:type="spellEnd"/>
      <w:r>
        <w:t xml:space="preserve"> </w:t>
      </w:r>
      <w:proofErr w:type="spellStart"/>
      <w:r>
        <w:t>номінацій</w:t>
      </w:r>
      <w:proofErr w:type="spellEnd"/>
      <w:r>
        <w:t xml:space="preserve"> </w:t>
      </w:r>
      <w:proofErr w:type="spellStart"/>
      <w:r>
        <w:t>стануть</w:t>
      </w:r>
      <w:proofErr w:type="spellEnd"/>
      <w:r>
        <w:t xml:space="preserve"> </w:t>
      </w:r>
      <w:proofErr w:type="spellStart"/>
      <w:r>
        <w:t>ті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набрали </w:t>
      </w:r>
      <w:proofErr w:type="spellStart"/>
      <w:r>
        <w:t>найбільше</w:t>
      </w:r>
      <w:proofErr w:type="spellEnd"/>
      <w:r>
        <w:t xml:space="preserve"> </w:t>
      </w:r>
      <w:proofErr w:type="spellStart"/>
      <w:r>
        <w:t>балів</w:t>
      </w:r>
      <w:proofErr w:type="spellEnd"/>
      <w:r>
        <w:t xml:space="preserve"> по </w:t>
      </w:r>
      <w:proofErr w:type="spellStart"/>
      <w:r>
        <w:t>трьох</w:t>
      </w:r>
      <w:proofErr w:type="spellEnd"/>
      <w:r>
        <w:t xml:space="preserve"> параметрах. А </w:t>
      </w:r>
      <w:proofErr w:type="spellStart"/>
      <w:r>
        <w:t>головна</w:t>
      </w:r>
      <w:proofErr w:type="spellEnd"/>
      <w:r>
        <w:t xml:space="preserve"> </w:t>
      </w:r>
      <w:proofErr w:type="spellStart"/>
      <w:r>
        <w:t>нагорода</w:t>
      </w:r>
      <w:proofErr w:type="spellEnd"/>
      <w:r>
        <w:t xml:space="preserve"> – «</w:t>
      </w:r>
      <w:proofErr w:type="spellStart"/>
      <w:r>
        <w:t>Кришталь</w:t>
      </w:r>
      <w:proofErr w:type="spellEnd"/>
      <w:r>
        <w:t xml:space="preserve"> року» – </w:t>
      </w:r>
      <w:proofErr w:type="spellStart"/>
      <w:r>
        <w:t>дістанеться</w:t>
      </w:r>
      <w:proofErr w:type="spellEnd"/>
      <w:r>
        <w:t xml:space="preserve"> </w:t>
      </w:r>
      <w:proofErr w:type="spellStart"/>
      <w:r>
        <w:t>тій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, яка набрала </w:t>
      </w:r>
      <w:proofErr w:type="spellStart"/>
      <w:r>
        <w:t>найвищий</w:t>
      </w:r>
      <w:proofErr w:type="spellEnd"/>
      <w:r>
        <w:t xml:space="preserve"> </w:t>
      </w:r>
      <w:proofErr w:type="spellStart"/>
      <w:r>
        <w:t>загальний</w:t>
      </w:r>
      <w:proofErr w:type="spellEnd"/>
      <w:r>
        <w:t xml:space="preserve"> бал. </w:t>
      </w:r>
    </w:p>
    <w:p w:rsidR="009B28EC" w:rsidRDefault="009B28EC" w:rsidP="009B28EC"/>
    <w:p w:rsidR="009B28EC" w:rsidRDefault="009B28EC" w:rsidP="009B28EC">
      <w:proofErr w:type="spellStart"/>
      <w:r>
        <w:t>Додатково</w:t>
      </w:r>
      <w:proofErr w:type="spellEnd"/>
      <w:r>
        <w:t xml:space="preserve"> до </w:t>
      </w:r>
      <w:proofErr w:type="spellStart"/>
      <w:r>
        <w:t>головних</w:t>
      </w:r>
      <w:proofErr w:type="spellEnd"/>
      <w:r>
        <w:t xml:space="preserve"> </w:t>
      </w:r>
      <w:proofErr w:type="spellStart"/>
      <w:r>
        <w:t>номінацій</w:t>
      </w:r>
      <w:proofErr w:type="spellEnd"/>
      <w:r>
        <w:t xml:space="preserve"> </w:t>
      </w:r>
      <w:proofErr w:type="spellStart"/>
      <w:r>
        <w:t>спільна</w:t>
      </w:r>
      <w:proofErr w:type="spellEnd"/>
      <w:r>
        <w:t xml:space="preserve"> команда </w:t>
      </w:r>
      <w:proofErr w:type="spellStart"/>
      <w:r>
        <w:t>Програм</w:t>
      </w:r>
      <w:proofErr w:type="spellEnd"/>
      <w:r>
        <w:t xml:space="preserve"> USAID DOBRE і «U-LEAD з </w:t>
      </w:r>
      <w:proofErr w:type="spellStart"/>
      <w:r>
        <w:t>Європою</w:t>
      </w:r>
      <w:proofErr w:type="spellEnd"/>
      <w:r>
        <w:t xml:space="preserve">» </w:t>
      </w:r>
      <w:proofErr w:type="spellStart"/>
      <w:r>
        <w:t>відібрала</w:t>
      </w:r>
      <w:proofErr w:type="spellEnd"/>
      <w:r>
        <w:t xml:space="preserve"> низку </w:t>
      </w:r>
      <w:proofErr w:type="spellStart"/>
      <w:r>
        <w:t>спеціальних</w:t>
      </w:r>
      <w:proofErr w:type="spellEnd"/>
      <w:r>
        <w:t xml:space="preserve"> </w:t>
      </w:r>
      <w:proofErr w:type="spellStart"/>
      <w:r>
        <w:t>номінацій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відзначити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продемонстрували</w:t>
      </w:r>
      <w:proofErr w:type="spellEnd"/>
      <w:r>
        <w:t xml:space="preserve"> </w:t>
      </w:r>
      <w:proofErr w:type="spellStart"/>
      <w:r>
        <w:t>гарні</w:t>
      </w:r>
      <w:proofErr w:type="spellEnd"/>
      <w:r>
        <w:t xml:space="preserve"> практики </w:t>
      </w:r>
      <w:proofErr w:type="spellStart"/>
      <w:r>
        <w:t>бюджетної</w:t>
      </w:r>
      <w:proofErr w:type="spellEnd"/>
      <w:r>
        <w:t xml:space="preserve"> </w:t>
      </w:r>
      <w:proofErr w:type="spellStart"/>
      <w:r>
        <w:t>прозорості</w:t>
      </w:r>
      <w:proofErr w:type="spellEnd"/>
      <w:r>
        <w:t xml:space="preserve"> в </w:t>
      </w:r>
      <w:proofErr w:type="spellStart"/>
      <w:r>
        <w:t>окремих</w:t>
      </w:r>
      <w:proofErr w:type="spellEnd"/>
      <w:r>
        <w:t xml:space="preserve"> аспектах </w:t>
      </w:r>
      <w:proofErr w:type="spellStart"/>
      <w:r>
        <w:t>бюджетної</w:t>
      </w:r>
      <w:proofErr w:type="spellEnd"/>
      <w:r>
        <w:t xml:space="preserve"> </w:t>
      </w:r>
      <w:proofErr w:type="spellStart"/>
      <w:r>
        <w:t>прозорості</w:t>
      </w:r>
      <w:proofErr w:type="spellEnd"/>
      <w:r>
        <w:t xml:space="preserve">.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номінанти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визначалися</w:t>
      </w:r>
      <w:proofErr w:type="spellEnd"/>
      <w:r>
        <w:t xml:space="preserve"> за сумою </w:t>
      </w:r>
      <w:proofErr w:type="spellStart"/>
      <w:r>
        <w:t>балів</w:t>
      </w:r>
      <w:proofErr w:type="spellEnd"/>
      <w:r>
        <w:t xml:space="preserve"> по </w:t>
      </w:r>
      <w:proofErr w:type="spellStart"/>
      <w:r>
        <w:t>обраних</w:t>
      </w:r>
      <w:proofErr w:type="spellEnd"/>
      <w:r>
        <w:t xml:space="preserve"> </w:t>
      </w:r>
      <w:proofErr w:type="spellStart"/>
      <w:r>
        <w:t>критеріях</w:t>
      </w:r>
      <w:proofErr w:type="spellEnd"/>
      <w:r>
        <w:t xml:space="preserve">. До </w:t>
      </w:r>
      <w:proofErr w:type="spellStart"/>
      <w:r>
        <w:t>вашої</w:t>
      </w:r>
      <w:proofErr w:type="spellEnd"/>
      <w:r>
        <w:t xml:space="preserve"> </w:t>
      </w:r>
      <w:proofErr w:type="spellStart"/>
      <w:r>
        <w:t>уваги</w:t>
      </w:r>
      <w:proofErr w:type="spellEnd"/>
      <w:r>
        <w:t xml:space="preserve"> список </w:t>
      </w:r>
      <w:proofErr w:type="spellStart"/>
      <w:r>
        <w:t>номінантів</w:t>
      </w:r>
      <w:proofErr w:type="spellEnd"/>
      <w:r>
        <w:t xml:space="preserve"> – перших </w:t>
      </w:r>
      <w:proofErr w:type="spellStart"/>
      <w:r>
        <w:t>п’ятірок</w:t>
      </w:r>
      <w:proofErr w:type="spellEnd"/>
      <w:r>
        <w:t xml:space="preserve"> громад у </w:t>
      </w:r>
      <w:proofErr w:type="spellStart"/>
      <w:r>
        <w:t>головних</w:t>
      </w:r>
      <w:proofErr w:type="spellEnd"/>
      <w:r>
        <w:t xml:space="preserve"> та </w:t>
      </w:r>
      <w:proofErr w:type="spellStart"/>
      <w:r>
        <w:t>спеціальних</w:t>
      </w:r>
      <w:proofErr w:type="spellEnd"/>
      <w:r>
        <w:t xml:space="preserve"> </w:t>
      </w:r>
      <w:proofErr w:type="spellStart"/>
      <w:r>
        <w:t>номінаціях</w:t>
      </w:r>
      <w:proofErr w:type="spellEnd"/>
      <w:r>
        <w:t xml:space="preserve">, в </w:t>
      </w:r>
      <w:proofErr w:type="spellStart"/>
      <w:r>
        <w:t>алфавітному</w:t>
      </w:r>
      <w:proofErr w:type="spellEnd"/>
      <w:r>
        <w:t xml:space="preserve"> порядку. 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ті</w:t>
      </w:r>
      <w:proofErr w:type="spellEnd"/>
      <w:r>
        <w:t xml:space="preserve"> 32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13 областей,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є </w:t>
      </w:r>
      <w:proofErr w:type="spellStart"/>
      <w:r>
        <w:t>кращими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у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категоріях</w:t>
      </w:r>
      <w:proofErr w:type="spellEnd"/>
      <w:r>
        <w:t xml:space="preserve"> </w:t>
      </w:r>
      <w:proofErr w:type="spellStart"/>
      <w:r>
        <w:t>бюджетної</w:t>
      </w:r>
      <w:proofErr w:type="spellEnd"/>
      <w:r>
        <w:t xml:space="preserve"> </w:t>
      </w:r>
      <w:proofErr w:type="spellStart"/>
      <w:r>
        <w:t>прозорості</w:t>
      </w:r>
      <w:proofErr w:type="spellEnd"/>
      <w:r>
        <w:t>. На Гала-</w:t>
      </w:r>
      <w:proofErr w:type="spellStart"/>
      <w:r>
        <w:t>події</w:t>
      </w:r>
      <w:proofErr w:type="spellEnd"/>
      <w:r>
        <w:t xml:space="preserve"> «</w:t>
      </w:r>
      <w:proofErr w:type="spellStart"/>
      <w:r>
        <w:t>Кришталь</w:t>
      </w:r>
      <w:proofErr w:type="spellEnd"/>
      <w:r>
        <w:t xml:space="preserve"> року» 19 листопада </w:t>
      </w:r>
      <w:proofErr w:type="spellStart"/>
      <w:r>
        <w:t>дізнаємось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з них </w:t>
      </w:r>
      <w:proofErr w:type="spellStart"/>
      <w:r>
        <w:t>отримає</w:t>
      </w:r>
      <w:proofErr w:type="spellEnd"/>
      <w:r>
        <w:t xml:space="preserve"> </w:t>
      </w:r>
      <w:proofErr w:type="spellStart"/>
      <w:r>
        <w:t>нагороду</w:t>
      </w:r>
      <w:proofErr w:type="spellEnd"/>
      <w:r>
        <w:t xml:space="preserve"> в </w:t>
      </w:r>
      <w:proofErr w:type="spellStart"/>
      <w:r>
        <w:t>кожній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номінацій</w:t>
      </w:r>
      <w:proofErr w:type="spellEnd"/>
      <w:r>
        <w:t>!</w:t>
      </w:r>
    </w:p>
    <w:p w:rsidR="009B28EC" w:rsidRDefault="009B28EC" w:rsidP="009B28EC"/>
    <w:p w:rsidR="009B28EC" w:rsidRDefault="009B28EC" w:rsidP="009B28EC">
      <w:proofErr w:type="spellStart"/>
      <w:r>
        <w:t>Спеціальні</w:t>
      </w:r>
      <w:proofErr w:type="spellEnd"/>
      <w:r>
        <w:t xml:space="preserve"> </w:t>
      </w:r>
      <w:proofErr w:type="spellStart"/>
      <w:r>
        <w:t>номінації</w:t>
      </w:r>
      <w:proofErr w:type="spellEnd"/>
      <w:r>
        <w:t>.</w:t>
      </w:r>
    </w:p>
    <w:p w:rsidR="009B28EC" w:rsidRDefault="009B28EC" w:rsidP="009B28EC"/>
    <w:p w:rsidR="009B28EC" w:rsidRDefault="009B28EC" w:rsidP="009B28EC">
      <w:r>
        <w:t>«</w:t>
      </w:r>
      <w:proofErr w:type="spellStart"/>
      <w:r>
        <w:t>Найкращий</w:t>
      </w:r>
      <w:proofErr w:type="spellEnd"/>
      <w:r>
        <w:t xml:space="preserve"> бюджет для </w:t>
      </w:r>
      <w:proofErr w:type="spellStart"/>
      <w:r>
        <w:t>громадян</w:t>
      </w:r>
      <w:proofErr w:type="spellEnd"/>
      <w:r>
        <w:t xml:space="preserve">»: </w:t>
      </w:r>
    </w:p>
    <w:p w:rsidR="009B28EC" w:rsidRDefault="009B28EC" w:rsidP="009B28EC"/>
    <w:p w:rsidR="009B28EC" w:rsidRDefault="009B28EC" w:rsidP="009B28EC">
      <w:proofErr w:type="spellStart"/>
      <w:r>
        <w:t>Вознесенська</w:t>
      </w:r>
      <w:proofErr w:type="spellEnd"/>
      <w:r>
        <w:t xml:space="preserve"> ОТГ </w:t>
      </w:r>
      <w:proofErr w:type="spellStart"/>
      <w:r>
        <w:t>Миколаївської</w:t>
      </w:r>
      <w:proofErr w:type="spellEnd"/>
      <w:r>
        <w:t xml:space="preserve"> обл., </w:t>
      </w:r>
      <w:proofErr w:type="spellStart"/>
      <w:r>
        <w:t>Микулинецька</w:t>
      </w:r>
      <w:proofErr w:type="spellEnd"/>
      <w:r>
        <w:t xml:space="preserve"> ОТГ </w:t>
      </w:r>
      <w:proofErr w:type="spellStart"/>
      <w:r>
        <w:t>Тернопільської</w:t>
      </w:r>
      <w:proofErr w:type="spellEnd"/>
      <w:r>
        <w:t xml:space="preserve"> обл., </w:t>
      </w:r>
      <w:proofErr w:type="spellStart"/>
      <w:r>
        <w:t>Ніжинська</w:t>
      </w:r>
      <w:proofErr w:type="spellEnd"/>
      <w:r>
        <w:t xml:space="preserve"> ОТГ </w:t>
      </w:r>
      <w:proofErr w:type="spellStart"/>
      <w:r>
        <w:t>Чернігівської</w:t>
      </w:r>
      <w:proofErr w:type="spellEnd"/>
      <w:r>
        <w:t xml:space="preserve"> обл., </w:t>
      </w:r>
      <w:proofErr w:type="spellStart"/>
      <w:r>
        <w:t>Новопразька</w:t>
      </w:r>
      <w:proofErr w:type="spellEnd"/>
      <w:r>
        <w:t xml:space="preserve"> ОТГ </w:t>
      </w:r>
      <w:proofErr w:type="spellStart"/>
      <w:r>
        <w:t>Кіровоградської</w:t>
      </w:r>
      <w:proofErr w:type="spellEnd"/>
      <w:r>
        <w:t xml:space="preserve"> обл., </w:t>
      </w:r>
      <w:proofErr w:type="spellStart"/>
      <w:r>
        <w:t>Тараканівська</w:t>
      </w:r>
      <w:proofErr w:type="spellEnd"/>
      <w:r>
        <w:t xml:space="preserve"> ОТГ </w:t>
      </w:r>
      <w:proofErr w:type="spellStart"/>
      <w:r>
        <w:t>Рівненської</w:t>
      </w:r>
      <w:proofErr w:type="spellEnd"/>
      <w:r>
        <w:t xml:space="preserve"> обл. </w:t>
      </w:r>
    </w:p>
    <w:p w:rsidR="009B28EC" w:rsidRDefault="009B28EC" w:rsidP="009B28EC"/>
    <w:p w:rsidR="009B28EC" w:rsidRDefault="009B28EC" w:rsidP="009B28EC">
      <w:r>
        <w:lastRenderedPageBreak/>
        <w:t>«</w:t>
      </w:r>
      <w:proofErr w:type="spellStart"/>
      <w:r>
        <w:t>Найбільш</w:t>
      </w:r>
      <w:proofErr w:type="spellEnd"/>
      <w:r>
        <w:t xml:space="preserve"> креативна </w:t>
      </w:r>
      <w:proofErr w:type="spellStart"/>
      <w:r>
        <w:t>інформаційна</w:t>
      </w:r>
      <w:proofErr w:type="spellEnd"/>
      <w:r>
        <w:t xml:space="preserve"> </w:t>
      </w:r>
      <w:proofErr w:type="spellStart"/>
      <w:r>
        <w:t>кампанія</w:t>
      </w:r>
      <w:proofErr w:type="spellEnd"/>
      <w:r>
        <w:t xml:space="preserve"> </w:t>
      </w:r>
      <w:proofErr w:type="spellStart"/>
      <w:r>
        <w:t>збору</w:t>
      </w:r>
      <w:proofErr w:type="spellEnd"/>
      <w:r>
        <w:t xml:space="preserve"> </w:t>
      </w:r>
      <w:proofErr w:type="spellStart"/>
      <w:r>
        <w:t>пропозицій</w:t>
      </w:r>
      <w:proofErr w:type="spellEnd"/>
      <w:r>
        <w:t xml:space="preserve"> до бюджету»: </w:t>
      </w:r>
    </w:p>
    <w:p w:rsidR="009B28EC" w:rsidRDefault="009B28EC" w:rsidP="009B28EC"/>
    <w:p w:rsidR="009B28EC" w:rsidRDefault="009B28EC" w:rsidP="009B28EC">
      <w:proofErr w:type="spellStart"/>
      <w:r>
        <w:t>Вознесенська</w:t>
      </w:r>
      <w:proofErr w:type="spellEnd"/>
      <w:r>
        <w:t xml:space="preserve"> ОТГ </w:t>
      </w:r>
      <w:proofErr w:type="spellStart"/>
      <w:r>
        <w:t>Миколаївської</w:t>
      </w:r>
      <w:proofErr w:type="spellEnd"/>
      <w:r>
        <w:t xml:space="preserve"> обл., </w:t>
      </w:r>
      <w:proofErr w:type="spellStart"/>
      <w:r>
        <w:t>Гречаноподівська</w:t>
      </w:r>
      <w:proofErr w:type="spellEnd"/>
      <w:r>
        <w:t xml:space="preserve"> ОТГ </w:t>
      </w:r>
      <w:proofErr w:type="spellStart"/>
      <w:r>
        <w:t>Дніпропетровської</w:t>
      </w:r>
      <w:proofErr w:type="spellEnd"/>
      <w:r>
        <w:t xml:space="preserve"> обл., </w:t>
      </w:r>
      <w:proofErr w:type="spellStart"/>
      <w:r>
        <w:t>Дмитрівська</w:t>
      </w:r>
      <w:proofErr w:type="spellEnd"/>
      <w:r>
        <w:t xml:space="preserve"> ОТГ </w:t>
      </w:r>
      <w:proofErr w:type="spellStart"/>
      <w:r>
        <w:t>Кіровоградської</w:t>
      </w:r>
      <w:proofErr w:type="spellEnd"/>
      <w:r>
        <w:t xml:space="preserve"> обл., </w:t>
      </w:r>
      <w:proofErr w:type="spellStart"/>
      <w:r>
        <w:t>Лановецька</w:t>
      </w:r>
      <w:proofErr w:type="spellEnd"/>
      <w:r>
        <w:t xml:space="preserve"> ОТГ </w:t>
      </w:r>
      <w:proofErr w:type="spellStart"/>
      <w:r>
        <w:t>Тернопільської</w:t>
      </w:r>
      <w:proofErr w:type="spellEnd"/>
      <w:r>
        <w:t xml:space="preserve"> обл., </w:t>
      </w:r>
      <w:proofErr w:type="spellStart"/>
      <w:r>
        <w:t>Новопразька</w:t>
      </w:r>
      <w:proofErr w:type="spellEnd"/>
      <w:r>
        <w:t xml:space="preserve"> ОТГ </w:t>
      </w:r>
      <w:proofErr w:type="spellStart"/>
      <w:r>
        <w:t>Кіровоградської</w:t>
      </w:r>
      <w:proofErr w:type="spellEnd"/>
      <w:r>
        <w:t xml:space="preserve"> обл. </w:t>
      </w:r>
    </w:p>
    <w:p w:rsidR="009B28EC" w:rsidRDefault="009B28EC" w:rsidP="009B28EC"/>
    <w:p w:rsidR="009B28EC" w:rsidRDefault="009B28EC" w:rsidP="009B28EC">
      <w:r>
        <w:t>«</w:t>
      </w:r>
      <w:proofErr w:type="spellStart"/>
      <w:r>
        <w:t>Найактивніша</w:t>
      </w:r>
      <w:proofErr w:type="spellEnd"/>
      <w:r>
        <w:t xml:space="preserve"> громада у </w:t>
      </w:r>
      <w:proofErr w:type="spellStart"/>
      <w:r>
        <w:t>прийнятті</w:t>
      </w:r>
      <w:proofErr w:type="spellEnd"/>
      <w:r>
        <w:t xml:space="preserve"> </w:t>
      </w:r>
      <w:proofErr w:type="spellStart"/>
      <w:r>
        <w:t>антикорупційних</w:t>
      </w:r>
      <w:proofErr w:type="spellEnd"/>
      <w:r>
        <w:t xml:space="preserve"> </w:t>
      </w:r>
      <w:proofErr w:type="spellStart"/>
      <w:r>
        <w:t>інструментів</w:t>
      </w:r>
      <w:proofErr w:type="spellEnd"/>
      <w:r>
        <w:t xml:space="preserve">»: </w:t>
      </w:r>
      <w:proofErr w:type="spellStart"/>
      <w:r>
        <w:t>Вижницька</w:t>
      </w:r>
      <w:proofErr w:type="spellEnd"/>
      <w:r>
        <w:t xml:space="preserve"> ОТГ </w:t>
      </w:r>
      <w:proofErr w:type="spellStart"/>
      <w:r>
        <w:t>Чернівецької</w:t>
      </w:r>
      <w:proofErr w:type="spellEnd"/>
      <w:r>
        <w:t xml:space="preserve"> обл., </w:t>
      </w:r>
      <w:proofErr w:type="spellStart"/>
      <w:r>
        <w:t>Дунаєвецька</w:t>
      </w:r>
      <w:proofErr w:type="spellEnd"/>
      <w:r>
        <w:t xml:space="preserve"> ОТГ </w:t>
      </w:r>
      <w:proofErr w:type="spellStart"/>
      <w:r>
        <w:t>Хмельницької</w:t>
      </w:r>
      <w:proofErr w:type="spellEnd"/>
      <w:r>
        <w:t xml:space="preserve"> обл., </w:t>
      </w:r>
      <w:proofErr w:type="spellStart"/>
      <w:r>
        <w:t>Ніжинська</w:t>
      </w:r>
      <w:proofErr w:type="spellEnd"/>
      <w:r>
        <w:t xml:space="preserve"> ОТГ </w:t>
      </w:r>
      <w:proofErr w:type="spellStart"/>
      <w:r>
        <w:t>Чернігівської</w:t>
      </w:r>
      <w:proofErr w:type="spellEnd"/>
      <w:r>
        <w:t xml:space="preserve"> обл., </w:t>
      </w:r>
      <w:proofErr w:type="spellStart"/>
      <w:r>
        <w:t>Троїцька</w:t>
      </w:r>
      <w:proofErr w:type="spellEnd"/>
      <w:r>
        <w:t xml:space="preserve"> ОТГ </w:t>
      </w:r>
      <w:proofErr w:type="spellStart"/>
      <w:r>
        <w:t>Луганської</w:t>
      </w:r>
      <w:proofErr w:type="spellEnd"/>
      <w:r>
        <w:t xml:space="preserve"> обл., </w:t>
      </w:r>
      <w:proofErr w:type="spellStart"/>
      <w:r>
        <w:t>Усть-Путильська</w:t>
      </w:r>
      <w:proofErr w:type="spellEnd"/>
      <w:r>
        <w:t xml:space="preserve"> ОТГ </w:t>
      </w:r>
      <w:proofErr w:type="spellStart"/>
      <w:r>
        <w:t>Чернівецької</w:t>
      </w:r>
      <w:proofErr w:type="spellEnd"/>
      <w:r>
        <w:t xml:space="preserve"> обл.</w:t>
      </w:r>
    </w:p>
    <w:p w:rsidR="009B28EC" w:rsidRDefault="009B28EC" w:rsidP="009B28EC"/>
    <w:p w:rsidR="009B28EC" w:rsidRDefault="009B28EC" w:rsidP="009B28EC">
      <w:r>
        <w:t>«</w:t>
      </w:r>
      <w:proofErr w:type="spellStart"/>
      <w:r>
        <w:t>Найкращий</w:t>
      </w:r>
      <w:proofErr w:type="spellEnd"/>
      <w:r>
        <w:t xml:space="preserve"> </w:t>
      </w:r>
      <w:proofErr w:type="spellStart"/>
      <w:r>
        <w:t>новачок</w:t>
      </w:r>
      <w:proofErr w:type="spellEnd"/>
      <w:r>
        <w:t xml:space="preserve"> в </w:t>
      </w:r>
      <w:proofErr w:type="spellStart"/>
      <w:r>
        <w:t>бюджетній</w:t>
      </w:r>
      <w:proofErr w:type="spellEnd"/>
      <w:r>
        <w:t xml:space="preserve"> </w:t>
      </w:r>
      <w:proofErr w:type="spellStart"/>
      <w:r>
        <w:t>прозорості</w:t>
      </w:r>
      <w:proofErr w:type="spellEnd"/>
      <w:r>
        <w:t xml:space="preserve">»: </w:t>
      </w:r>
      <w:proofErr w:type="spellStart"/>
      <w:r>
        <w:t>Вознесенська</w:t>
      </w:r>
      <w:proofErr w:type="spellEnd"/>
      <w:r>
        <w:t xml:space="preserve"> ОТГ </w:t>
      </w:r>
      <w:proofErr w:type="spellStart"/>
      <w:r>
        <w:t>Миколаївської</w:t>
      </w:r>
      <w:proofErr w:type="spellEnd"/>
      <w:r>
        <w:t xml:space="preserve"> обл., </w:t>
      </w:r>
      <w:proofErr w:type="spellStart"/>
      <w:r>
        <w:t>Лановецька</w:t>
      </w:r>
      <w:proofErr w:type="spellEnd"/>
      <w:r>
        <w:t xml:space="preserve"> ОТГ </w:t>
      </w:r>
      <w:proofErr w:type="spellStart"/>
      <w:r>
        <w:t>Тернопільської</w:t>
      </w:r>
      <w:proofErr w:type="spellEnd"/>
      <w:r>
        <w:t xml:space="preserve"> обл., </w:t>
      </w:r>
      <w:proofErr w:type="spellStart"/>
      <w:r>
        <w:t>Оріхівська</w:t>
      </w:r>
      <w:proofErr w:type="spellEnd"/>
      <w:r>
        <w:t xml:space="preserve"> ОТГ </w:t>
      </w:r>
      <w:proofErr w:type="spellStart"/>
      <w:r>
        <w:t>Запорізької</w:t>
      </w:r>
      <w:proofErr w:type="spellEnd"/>
      <w:r>
        <w:t xml:space="preserve"> обл., </w:t>
      </w:r>
      <w:proofErr w:type="spellStart"/>
      <w:r>
        <w:t>Смолінська</w:t>
      </w:r>
      <w:proofErr w:type="spellEnd"/>
      <w:r>
        <w:t xml:space="preserve"> ОТГ </w:t>
      </w:r>
      <w:proofErr w:type="spellStart"/>
      <w:r>
        <w:t>Кіровоградської</w:t>
      </w:r>
      <w:proofErr w:type="spellEnd"/>
      <w:r>
        <w:t xml:space="preserve"> обл., </w:t>
      </w:r>
      <w:proofErr w:type="spellStart"/>
      <w:r>
        <w:t>Хоросківська</w:t>
      </w:r>
      <w:proofErr w:type="spellEnd"/>
      <w:r>
        <w:t xml:space="preserve"> ОТГ </w:t>
      </w:r>
      <w:proofErr w:type="spellStart"/>
      <w:r>
        <w:t>Тернопільської</w:t>
      </w:r>
      <w:proofErr w:type="spellEnd"/>
      <w:r>
        <w:t xml:space="preserve"> обл.</w:t>
      </w:r>
    </w:p>
    <w:p w:rsidR="009B28EC" w:rsidRDefault="009B28EC" w:rsidP="009B28EC"/>
    <w:p w:rsidR="009B28EC" w:rsidRDefault="009B28EC" w:rsidP="009B28EC">
      <w:r>
        <w:t>«</w:t>
      </w:r>
      <w:proofErr w:type="spellStart"/>
      <w:r>
        <w:t>Найкраща</w:t>
      </w:r>
      <w:proofErr w:type="spellEnd"/>
      <w:r>
        <w:t xml:space="preserve"> громада у гендерно-</w:t>
      </w:r>
      <w:proofErr w:type="spellStart"/>
      <w:r>
        <w:t>орієнтованому</w:t>
      </w:r>
      <w:proofErr w:type="spellEnd"/>
      <w:r>
        <w:t xml:space="preserve"> </w:t>
      </w:r>
      <w:proofErr w:type="spellStart"/>
      <w:r>
        <w:t>бюджетуванні</w:t>
      </w:r>
      <w:proofErr w:type="spellEnd"/>
      <w:r>
        <w:t xml:space="preserve">»: </w:t>
      </w:r>
      <w:proofErr w:type="spellStart"/>
      <w:r>
        <w:t>Баранинська</w:t>
      </w:r>
      <w:proofErr w:type="spellEnd"/>
      <w:r>
        <w:t xml:space="preserve"> ОТГ </w:t>
      </w:r>
      <w:proofErr w:type="spellStart"/>
      <w:r>
        <w:t>Закарпатської</w:t>
      </w:r>
      <w:proofErr w:type="spellEnd"/>
      <w:r>
        <w:t xml:space="preserve"> обл., </w:t>
      </w:r>
      <w:proofErr w:type="spellStart"/>
      <w:r>
        <w:t>Немирівська</w:t>
      </w:r>
      <w:proofErr w:type="spellEnd"/>
      <w:r>
        <w:t xml:space="preserve"> ОТГ </w:t>
      </w:r>
      <w:proofErr w:type="spellStart"/>
      <w:r>
        <w:t>Вінницької</w:t>
      </w:r>
      <w:proofErr w:type="spellEnd"/>
      <w:r>
        <w:t xml:space="preserve"> обл., </w:t>
      </w:r>
      <w:proofErr w:type="spellStart"/>
      <w:r>
        <w:t>Олександрівська</w:t>
      </w:r>
      <w:proofErr w:type="spellEnd"/>
      <w:r>
        <w:t xml:space="preserve"> ОТГ </w:t>
      </w:r>
      <w:proofErr w:type="spellStart"/>
      <w:r>
        <w:t>Миколаївської</w:t>
      </w:r>
      <w:proofErr w:type="spellEnd"/>
      <w:r>
        <w:t xml:space="preserve"> обл., </w:t>
      </w:r>
      <w:proofErr w:type="spellStart"/>
      <w:r>
        <w:t>Софіївська</w:t>
      </w:r>
      <w:proofErr w:type="spellEnd"/>
      <w:r>
        <w:t xml:space="preserve"> ОТГ </w:t>
      </w:r>
      <w:proofErr w:type="spellStart"/>
      <w:r>
        <w:t>Дніпропетровської</w:t>
      </w:r>
      <w:proofErr w:type="spellEnd"/>
      <w:r>
        <w:t xml:space="preserve"> обл., </w:t>
      </w:r>
      <w:proofErr w:type="spellStart"/>
      <w:r>
        <w:t>Чмирівська</w:t>
      </w:r>
      <w:proofErr w:type="spellEnd"/>
      <w:r>
        <w:t xml:space="preserve"> ОТГ </w:t>
      </w:r>
      <w:proofErr w:type="spellStart"/>
      <w:r>
        <w:t>Луганської</w:t>
      </w:r>
      <w:proofErr w:type="spellEnd"/>
      <w:r>
        <w:t xml:space="preserve"> обл.</w:t>
      </w:r>
    </w:p>
    <w:p w:rsidR="009B28EC" w:rsidRDefault="009B28EC" w:rsidP="009B28EC"/>
    <w:p w:rsidR="009B28EC" w:rsidRDefault="009B28EC" w:rsidP="009B28EC">
      <w:r>
        <w:t>«</w:t>
      </w:r>
      <w:proofErr w:type="spellStart"/>
      <w:r>
        <w:t>Прорив</w:t>
      </w:r>
      <w:proofErr w:type="spellEnd"/>
      <w:r>
        <w:t xml:space="preserve"> у </w:t>
      </w:r>
      <w:proofErr w:type="spellStart"/>
      <w:r>
        <w:t>бюджетній</w:t>
      </w:r>
      <w:proofErr w:type="spellEnd"/>
      <w:r>
        <w:t xml:space="preserve"> </w:t>
      </w:r>
      <w:proofErr w:type="spellStart"/>
      <w:r>
        <w:t>прозорості</w:t>
      </w:r>
      <w:proofErr w:type="spellEnd"/>
      <w:r>
        <w:t xml:space="preserve">»: </w:t>
      </w:r>
      <w:proofErr w:type="spellStart"/>
      <w:r>
        <w:t>Байковецька</w:t>
      </w:r>
      <w:proofErr w:type="spellEnd"/>
      <w:r>
        <w:t xml:space="preserve"> ОТГ </w:t>
      </w:r>
      <w:proofErr w:type="spellStart"/>
      <w:r>
        <w:t>Тернопільської</w:t>
      </w:r>
      <w:proofErr w:type="spellEnd"/>
      <w:r>
        <w:t xml:space="preserve"> обл., </w:t>
      </w:r>
      <w:proofErr w:type="spellStart"/>
      <w:r>
        <w:t>Бузька</w:t>
      </w:r>
      <w:proofErr w:type="spellEnd"/>
      <w:r>
        <w:t xml:space="preserve"> ОТГ </w:t>
      </w:r>
      <w:proofErr w:type="spellStart"/>
      <w:r>
        <w:t>Миколаївської</w:t>
      </w:r>
      <w:proofErr w:type="spellEnd"/>
      <w:r>
        <w:t xml:space="preserve"> обл., </w:t>
      </w:r>
      <w:proofErr w:type="spellStart"/>
      <w:r>
        <w:t>Верхнянська</w:t>
      </w:r>
      <w:proofErr w:type="spellEnd"/>
      <w:r>
        <w:t xml:space="preserve"> ОТГ </w:t>
      </w:r>
      <w:proofErr w:type="spellStart"/>
      <w:r>
        <w:t>Івано-Франківської</w:t>
      </w:r>
      <w:proofErr w:type="spellEnd"/>
      <w:r>
        <w:t xml:space="preserve"> обл., </w:t>
      </w:r>
      <w:proofErr w:type="spellStart"/>
      <w:r>
        <w:t>Вишнівецька</w:t>
      </w:r>
      <w:proofErr w:type="spellEnd"/>
      <w:r>
        <w:t xml:space="preserve"> ОТГ </w:t>
      </w:r>
      <w:proofErr w:type="spellStart"/>
      <w:r>
        <w:t>Тернопільської</w:t>
      </w:r>
      <w:proofErr w:type="spellEnd"/>
      <w:r>
        <w:t xml:space="preserve"> обл., </w:t>
      </w:r>
      <w:proofErr w:type="spellStart"/>
      <w:r>
        <w:t>Царичанська</w:t>
      </w:r>
      <w:proofErr w:type="spellEnd"/>
      <w:r>
        <w:t xml:space="preserve"> ОТГ </w:t>
      </w:r>
      <w:proofErr w:type="spellStart"/>
      <w:r>
        <w:t>Дніпропетровської</w:t>
      </w:r>
      <w:proofErr w:type="spellEnd"/>
      <w:r>
        <w:t xml:space="preserve"> обл.</w:t>
      </w:r>
    </w:p>
    <w:p w:rsidR="009B28EC" w:rsidRDefault="009B28EC" w:rsidP="009B28EC"/>
    <w:p w:rsidR="009B28EC" w:rsidRDefault="009B28EC" w:rsidP="009B28EC">
      <w:proofErr w:type="spellStart"/>
      <w:r>
        <w:t>Найкращі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у </w:t>
      </w:r>
      <w:proofErr w:type="spellStart"/>
      <w:r>
        <w:t>номінації</w:t>
      </w:r>
      <w:proofErr w:type="spellEnd"/>
      <w:r>
        <w:t xml:space="preserve"> «За </w:t>
      </w:r>
      <w:proofErr w:type="spellStart"/>
      <w:r>
        <w:t>запровадження</w:t>
      </w:r>
      <w:proofErr w:type="spellEnd"/>
      <w:r>
        <w:t xml:space="preserve"> </w:t>
      </w:r>
      <w:proofErr w:type="spellStart"/>
      <w:r>
        <w:t>учасницького</w:t>
      </w:r>
      <w:proofErr w:type="spellEnd"/>
      <w:r>
        <w:t xml:space="preserve"> аудиту»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оголошені</w:t>
      </w:r>
      <w:proofErr w:type="spellEnd"/>
      <w:r>
        <w:t xml:space="preserve"> на </w:t>
      </w:r>
      <w:proofErr w:type="spellStart"/>
      <w:r>
        <w:t>церемонії</w:t>
      </w:r>
      <w:proofErr w:type="spellEnd"/>
      <w:r>
        <w:t xml:space="preserve">. </w:t>
      </w:r>
    </w:p>
    <w:p w:rsidR="009B28EC" w:rsidRDefault="009B28EC" w:rsidP="009B28EC"/>
    <w:p w:rsidR="009B28EC" w:rsidRDefault="009B28EC" w:rsidP="009B28EC">
      <w:proofErr w:type="spellStart"/>
      <w:r>
        <w:t>Головні</w:t>
      </w:r>
      <w:proofErr w:type="spellEnd"/>
      <w:r>
        <w:t xml:space="preserve"> </w:t>
      </w:r>
      <w:proofErr w:type="spellStart"/>
      <w:r>
        <w:t>номінації</w:t>
      </w:r>
      <w:proofErr w:type="spellEnd"/>
      <w:r>
        <w:t xml:space="preserve">. </w:t>
      </w:r>
    </w:p>
    <w:p w:rsidR="009B28EC" w:rsidRDefault="009B28EC" w:rsidP="009B28EC"/>
    <w:p w:rsidR="009B28EC" w:rsidRDefault="009B28EC" w:rsidP="009B28EC">
      <w:r>
        <w:t xml:space="preserve">«За </w:t>
      </w:r>
      <w:proofErr w:type="spellStart"/>
      <w:r>
        <w:t>відкритість</w:t>
      </w:r>
      <w:proofErr w:type="spellEnd"/>
      <w:r>
        <w:t xml:space="preserve"> </w:t>
      </w:r>
      <w:proofErr w:type="spellStart"/>
      <w:r>
        <w:t>бюджетної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в </w:t>
      </w:r>
      <w:proofErr w:type="spellStart"/>
      <w:r>
        <w:t>громаді</w:t>
      </w:r>
      <w:proofErr w:type="spellEnd"/>
      <w:r>
        <w:t xml:space="preserve">»: </w:t>
      </w:r>
      <w:proofErr w:type="spellStart"/>
      <w:r>
        <w:t>Баштанська</w:t>
      </w:r>
      <w:proofErr w:type="spellEnd"/>
      <w:r>
        <w:t xml:space="preserve"> ОТГ </w:t>
      </w:r>
      <w:proofErr w:type="spellStart"/>
      <w:r>
        <w:t>Миколаївської</w:t>
      </w:r>
      <w:proofErr w:type="spellEnd"/>
      <w:r>
        <w:t xml:space="preserve"> обл., </w:t>
      </w:r>
      <w:proofErr w:type="spellStart"/>
      <w:r>
        <w:t>Дунаєвецька</w:t>
      </w:r>
      <w:proofErr w:type="spellEnd"/>
      <w:r>
        <w:t xml:space="preserve"> ОТГ </w:t>
      </w:r>
      <w:proofErr w:type="spellStart"/>
      <w:r>
        <w:t>Хмельницької</w:t>
      </w:r>
      <w:proofErr w:type="spellEnd"/>
      <w:r>
        <w:t xml:space="preserve"> обл., </w:t>
      </w:r>
      <w:proofErr w:type="spellStart"/>
      <w:r>
        <w:t>Маловисківська</w:t>
      </w:r>
      <w:proofErr w:type="spellEnd"/>
      <w:r>
        <w:t xml:space="preserve"> ОТГ </w:t>
      </w:r>
      <w:proofErr w:type="spellStart"/>
      <w:r>
        <w:t>Кіровоградської</w:t>
      </w:r>
      <w:proofErr w:type="spellEnd"/>
      <w:r>
        <w:t xml:space="preserve"> обл., </w:t>
      </w:r>
      <w:proofErr w:type="spellStart"/>
      <w:r>
        <w:t>Немирівська</w:t>
      </w:r>
      <w:proofErr w:type="spellEnd"/>
      <w:r>
        <w:t xml:space="preserve"> ОТГ </w:t>
      </w:r>
      <w:proofErr w:type="spellStart"/>
      <w:r>
        <w:t>Вінницької</w:t>
      </w:r>
      <w:proofErr w:type="spellEnd"/>
      <w:r>
        <w:t xml:space="preserve"> обл., </w:t>
      </w:r>
      <w:proofErr w:type="spellStart"/>
      <w:r>
        <w:t>Тульчинська</w:t>
      </w:r>
      <w:proofErr w:type="spellEnd"/>
      <w:r>
        <w:t xml:space="preserve"> ОТГ </w:t>
      </w:r>
      <w:proofErr w:type="spellStart"/>
      <w:r>
        <w:t>Вінницької</w:t>
      </w:r>
      <w:proofErr w:type="spellEnd"/>
      <w:r>
        <w:t xml:space="preserve"> обл. </w:t>
      </w:r>
    </w:p>
    <w:p w:rsidR="009B28EC" w:rsidRDefault="009B28EC" w:rsidP="009B28EC"/>
    <w:p w:rsidR="009B28EC" w:rsidRDefault="009B28EC" w:rsidP="009B28EC">
      <w:r>
        <w:t>«</w:t>
      </w:r>
      <w:proofErr w:type="spellStart"/>
      <w:r>
        <w:t>Найкраще</w:t>
      </w:r>
      <w:proofErr w:type="spellEnd"/>
      <w:r>
        <w:t xml:space="preserve">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до бюджетного </w:t>
      </w:r>
      <w:proofErr w:type="spellStart"/>
      <w:r>
        <w:t>процесу</w:t>
      </w:r>
      <w:proofErr w:type="spellEnd"/>
      <w:r>
        <w:t xml:space="preserve"> в </w:t>
      </w:r>
      <w:proofErr w:type="spellStart"/>
      <w:r>
        <w:t>громаді</w:t>
      </w:r>
      <w:proofErr w:type="spellEnd"/>
      <w:r>
        <w:t xml:space="preserve">»: </w:t>
      </w:r>
      <w:proofErr w:type="spellStart"/>
      <w:r>
        <w:t>Баштанська</w:t>
      </w:r>
      <w:proofErr w:type="spellEnd"/>
      <w:r>
        <w:t xml:space="preserve"> ОТГ </w:t>
      </w:r>
      <w:proofErr w:type="spellStart"/>
      <w:r>
        <w:t>Миколаївської</w:t>
      </w:r>
      <w:proofErr w:type="spellEnd"/>
      <w:r>
        <w:t xml:space="preserve"> обл., </w:t>
      </w:r>
      <w:proofErr w:type="spellStart"/>
      <w:r>
        <w:t>Музиківська</w:t>
      </w:r>
      <w:proofErr w:type="spellEnd"/>
      <w:r>
        <w:t xml:space="preserve"> ОТГ </w:t>
      </w:r>
      <w:proofErr w:type="spellStart"/>
      <w:r>
        <w:t>Херсонської</w:t>
      </w:r>
      <w:proofErr w:type="spellEnd"/>
      <w:r>
        <w:t xml:space="preserve"> обл., </w:t>
      </w:r>
      <w:proofErr w:type="spellStart"/>
      <w:r>
        <w:t>Слобожанська</w:t>
      </w:r>
      <w:proofErr w:type="spellEnd"/>
      <w:r>
        <w:t xml:space="preserve"> ОТГ </w:t>
      </w:r>
      <w:proofErr w:type="spellStart"/>
      <w:r>
        <w:t>Дніпропетровської</w:t>
      </w:r>
      <w:proofErr w:type="spellEnd"/>
      <w:r>
        <w:t xml:space="preserve"> обл., </w:t>
      </w:r>
      <w:proofErr w:type="spellStart"/>
      <w:r>
        <w:t>Чмирівська</w:t>
      </w:r>
      <w:proofErr w:type="spellEnd"/>
      <w:r>
        <w:t xml:space="preserve"> ОТГ </w:t>
      </w:r>
      <w:proofErr w:type="spellStart"/>
      <w:r>
        <w:t>Луганської</w:t>
      </w:r>
      <w:proofErr w:type="spellEnd"/>
      <w:r>
        <w:t xml:space="preserve"> обл., </w:t>
      </w:r>
      <w:proofErr w:type="spellStart"/>
      <w:r>
        <w:t>Шумська</w:t>
      </w:r>
      <w:proofErr w:type="spellEnd"/>
      <w:r>
        <w:t xml:space="preserve"> ОТГ </w:t>
      </w:r>
      <w:proofErr w:type="spellStart"/>
      <w:r>
        <w:t>Тернопільської</w:t>
      </w:r>
      <w:proofErr w:type="spellEnd"/>
      <w:r>
        <w:t xml:space="preserve"> обл.</w:t>
      </w:r>
    </w:p>
    <w:p w:rsidR="009B28EC" w:rsidRDefault="009B28EC" w:rsidP="009B28EC"/>
    <w:p w:rsidR="009B28EC" w:rsidRDefault="009B28EC" w:rsidP="009B28EC">
      <w:r>
        <w:t>«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інноваційні</w:t>
      </w:r>
      <w:proofErr w:type="spellEnd"/>
      <w:r>
        <w:t xml:space="preserve"> практики </w:t>
      </w:r>
      <w:proofErr w:type="spellStart"/>
      <w:r>
        <w:t>бюджетної</w:t>
      </w:r>
      <w:proofErr w:type="spellEnd"/>
      <w:r>
        <w:t xml:space="preserve"> </w:t>
      </w:r>
      <w:proofErr w:type="spellStart"/>
      <w:r>
        <w:t>прозорості</w:t>
      </w:r>
      <w:proofErr w:type="spellEnd"/>
      <w:r>
        <w:t xml:space="preserve"> в </w:t>
      </w:r>
      <w:proofErr w:type="spellStart"/>
      <w:r>
        <w:t>громаді</w:t>
      </w:r>
      <w:proofErr w:type="spellEnd"/>
      <w:r>
        <w:t xml:space="preserve">»: </w:t>
      </w:r>
      <w:proofErr w:type="spellStart"/>
      <w:r>
        <w:t>Іванівська</w:t>
      </w:r>
      <w:proofErr w:type="spellEnd"/>
      <w:r>
        <w:t xml:space="preserve"> ОТГ </w:t>
      </w:r>
      <w:proofErr w:type="spellStart"/>
      <w:r>
        <w:t>Тернопільської</w:t>
      </w:r>
      <w:proofErr w:type="spellEnd"/>
      <w:r>
        <w:t xml:space="preserve"> обл., </w:t>
      </w:r>
      <w:proofErr w:type="spellStart"/>
      <w:r>
        <w:t>Лановецька</w:t>
      </w:r>
      <w:proofErr w:type="spellEnd"/>
      <w:r>
        <w:t xml:space="preserve"> ОТГ </w:t>
      </w:r>
      <w:proofErr w:type="spellStart"/>
      <w:r>
        <w:t>Тернопільської</w:t>
      </w:r>
      <w:proofErr w:type="spellEnd"/>
      <w:r>
        <w:t xml:space="preserve"> обл., </w:t>
      </w:r>
      <w:proofErr w:type="spellStart"/>
      <w:r>
        <w:t>Микулинецька</w:t>
      </w:r>
      <w:proofErr w:type="spellEnd"/>
      <w:r>
        <w:t xml:space="preserve"> ОТГ </w:t>
      </w:r>
      <w:proofErr w:type="spellStart"/>
      <w:r>
        <w:t>Тернопільської</w:t>
      </w:r>
      <w:proofErr w:type="spellEnd"/>
      <w:r>
        <w:t xml:space="preserve"> обл., </w:t>
      </w:r>
      <w:proofErr w:type="spellStart"/>
      <w:r>
        <w:t>Царичанська</w:t>
      </w:r>
      <w:proofErr w:type="spellEnd"/>
      <w:r>
        <w:t xml:space="preserve"> ОТГ </w:t>
      </w:r>
      <w:proofErr w:type="spellStart"/>
      <w:r>
        <w:t>Дніпропетровської</w:t>
      </w:r>
      <w:proofErr w:type="spellEnd"/>
      <w:r>
        <w:t xml:space="preserve"> обл., </w:t>
      </w:r>
      <w:proofErr w:type="spellStart"/>
      <w:r>
        <w:t>Чмирівська</w:t>
      </w:r>
      <w:proofErr w:type="spellEnd"/>
      <w:r>
        <w:t xml:space="preserve"> ОТГ </w:t>
      </w:r>
      <w:proofErr w:type="spellStart"/>
      <w:r>
        <w:t>Луганської</w:t>
      </w:r>
      <w:proofErr w:type="spellEnd"/>
      <w:r>
        <w:t xml:space="preserve"> обл.</w:t>
      </w:r>
    </w:p>
    <w:p w:rsidR="009B28EC" w:rsidRDefault="009B28EC" w:rsidP="009B28EC"/>
    <w:p w:rsidR="009B28EC" w:rsidRDefault="009B28EC" w:rsidP="009B28EC">
      <w:r>
        <w:t>«</w:t>
      </w:r>
      <w:proofErr w:type="spellStart"/>
      <w:r>
        <w:t>Кришталь</w:t>
      </w:r>
      <w:proofErr w:type="spellEnd"/>
      <w:r>
        <w:t xml:space="preserve"> року – 2019»: </w:t>
      </w:r>
      <w:proofErr w:type="spellStart"/>
      <w:r>
        <w:t>Баштанська</w:t>
      </w:r>
      <w:proofErr w:type="spellEnd"/>
      <w:r>
        <w:t xml:space="preserve"> ОТГ </w:t>
      </w:r>
      <w:proofErr w:type="spellStart"/>
      <w:r>
        <w:t>Миколаївської</w:t>
      </w:r>
      <w:proofErr w:type="spellEnd"/>
      <w:r>
        <w:t xml:space="preserve"> обл., </w:t>
      </w:r>
      <w:proofErr w:type="spellStart"/>
      <w:r>
        <w:t>Вишнівецька</w:t>
      </w:r>
      <w:proofErr w:type="spellEnd"/>
      <w:r>
        <w:t xml:space="preserve"> ОТГ </w:t>
      </w:r>
      <w:proofErr w:type="spellStart"/>
      <w:r>
        <w:t>Тернопільської</w:t>
      </w:r>
      <w:proofErr w:type="spellEnd"/>
      <w:r>
        <w:t xml:space="preserve"> обл., </w:t>
      </w:r>
      <w:proofErr w:type="spellStart"/>
      <w:r>
        <w:t>Немирівська</w:t>
      </w:r>
      <w:proofErr w:type="spellEnd"/>
      <w:r>
        <w:t xml:space="preserve"> ОТГ </w:t>
      </w:r>
      <w:proofErr w:type="spellStart"/>
      <w:r>
        <w:t>Вінницької</w:t>
      </w:r>
      <w:proofErr w:type="spellEnd"/>
      <w:r>
        <w:t xml:space="preserve"> обл., </w:t>
      </w:r>
      <w:proofErr w:type="spellStart"/>
      <w:r>
        <w:t>Слобожанська</w:t>
      </w:r>
      <w:proofErr w:type="spellEnd"/>
      <w:r>
        <w:t xml:space="preserve"> ОТГ </w:t>
      </w:r>
      <w:proofErr w:type="spellStart"/>
      <w:r>
        <w:t>Дніпропетровської</w:t>
      </w:r>
      <w:proofErr w:type="spellEnd"/>
      <w:r>
        <w:t xml:space="preserve"> обл., </w:t>
      </w:r>
      <w:proofErr w:type="spellStart"/>
      <w:r>
        <w:t>Чмирівська</w:t>
      </w:r>
      <w:proofErr w:type="spellEnd"/>
      <w:r>
        <w:t xml:space="preserve"> ОТГ </w:t>
      </w:r>
      <w:proofErr w:type="spellStart"/>
      <w:r>
        <w:t>Луганської</w:t>
      </w:r>
      <w:proofErr w:type="spellEnd"/>
      <w:r>
        <w:t xml:space="preserve"> обл.</w:t>
      </w:r>
    </w:p>
    <w:p w:rsidR="009B28EC" w:rsidRDefault="009B28EC" w:rsidP="009B28EC"/>
    <w:p w:rsidR="00E76A52" w:rsidRDefault="009B28EC" w:rsidP="009B28EC">
      <w:proofErr w:type="spellStart"/>
      <w:r>
        <w:t>Премія</w:t>
      </w:r>
      <w:proofErr w:type="spellEnd"/>
      <w:r>
        <w:t xml:space="preserve"> «</w:t>
      </w:r>
      <w:proofErr w:type="spellStart"/>
      <w:r>
        <w:t>Кришталь</w:t>
      </w:r>
      <w:proofErr w:type="spellEnd"/>
      <w:r>
        <w:t xml:space="preserve"> року» та </w:t>
      </w:r>
      <w:proofErr w:type="spellStart"/>
      <w:r>
        <w:t>оцінка</w:t>
      </w:r>
      <w:proofErr w:type="spellEnd"/>
      <w:r>
        <w:t xml:space="preserve"> </w:t>
      </w:r>
      <w:proofErr w:type="spellStart"/>
      <w:r>
        <w:t>бюджетної</w:t>
      </w:r>
      <w:proofErr w:type="spellEnd"/>
      <w:r>
        <w:t xml:space="preserve"> </w:t>
      </w:r>
      <w:proofErr w:type="spellStart"/>
      <w:r>
        <w:t>прозорості</w:t>
      </w:r>
      <w:proofErr w:type="spellEnd"/>
      <w:r>
        <w:t xml:space="preserve"> 2019 року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партнерська</w:t>
      </w:r>
      <w:proofErr w:type="spellEnd"/>
      <w:r>
        <w:t xml:space="preserve"> робота Агентства США з </w:t>
      </w:r>
      <w:proofErr w:type="spellStart"/>
      <w:r>
        <w:t>міжнародного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(USAID) через </w:t>
      </w:r>
      <w:proofErr w:type="spellStart"/>
      <w:r>
        <w:t>консорціум</w:t>
      </w:r>
      <w:proofErr w:type="spellEnd"/>
      <w:r>
        <w:t xml:space="preserve"> </w:t>
      </w:r>
      <w:proofErr w:type="spellStart"/>
      <w:r>
        <w:t>виконавців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USAID DOBRE, </w:t>
      </w:r>
      <w:proofErr w:type="spellStart"/>
      <w:r>
        <w:t>Представництва</w:t>
      </w:r>
      <w:proofErr w:type="spellEnd"/>
      <w:r>
        <w:t xml:space="preserve"> </w:t>
      </w:r>
      <w:proofErr w:type="spellStart"/>
      <w:r>
        <w:t>Європейського</w:t>
      </w:r>
      <w:proofErr w:type="spellEnd"/>
      <w:r>
        <w:t xml:space="preserve"> Союзу через </w:t>
      </w:r>
      <w:proofErr w:type="spellStart"/>
      <w:r>
        <w:t>Програму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і  </w:t>
      </w:r>
      <w:proofErr w:type="spellStart"/>
      <w:r>
        <w:t>громадського</w:t>
      </w:r>
      <w:proofErr w:type="spellEnd"/>
      <w:r>
        <w:t xml:space="preserve"> партнерства «За </w:t>
      </w:r>
      <w:proofErr w:type="spellStart"/>
      <w:r>
        <w:t>прозорі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бюджети</w:t>
      </w:r>
      <w:proofErr w:type="spellEnd"/>
      <w:r>
        <w:t xml:space="preserve">!» </w:t>
      </w:r>
      <w:proofErr w:type="spellStart"/>
      <w:r>
        <w:t>Індекс</w:t>
      </w:r>
      <w:proofErr w:type="spellEnd"/>
      <w:r>
        <w:t xml:space="preserve"> </w:t>
      </w:r>
      <w:proofErr w:type="spellStart"/>
      <w:r>
        <w:t>прозорості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та </w:t>
      </w:r>
      <w:proofErr w:type="spellStart"/>
      <w:r>
        <w:t>методологію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розроблено</w:t>
      </w:r>
      <w:proofErr w:type="spellEnd"/>
      <w:r>
        <w:t xml:space="preserve"> Фондом </w:t>
      </w:r>
      <w:proofErr w:type="spellStart"/>
      <w:r>
        <w:t>Східна</w:t>
      </w:r>
      <w:proofErr w:type="spellEnd"/>
      <w:r>
        <w:t xml:space="preserve"> </w:t>
      </w:r>
      <w:proofErr w:type="spellStart"/>
      <w:r>
        <w:t>Європа</w:t>
      </w:r>
      <w:proofErr w:type="spellEnd"/>
      <w:r>
        <w:t xml:space="preserve"> </w:t>
      </w:r>
      <w:proofErr w:type="spellStart"/>
      <w:r>
        <w:t>спільно</w:t>
      </w:r>
      <w:proofErr w:type="spellEnd"/>
      <w:r>
        <w:t xml:space="preserve"> з </w:t>
      </w:r>
      <w:proofErr w:type="spellStart"/>
      <w:r>
        <w:t>Громадським</w:t>
      </w:r>
      <w:proofErr w:type="spellEnd"/>
      <w:r>
        <w:t xml:space="preserve"> партнерством «За </w:t>
      </w:r>
      <w:proofErr w:type="spellStart"/>
      <w:r>
        <w:t>прозорі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бюджети</w:t>
      </w:r>
      <w:proofErr w:type="spellEnd"/>
      <w:r>
        <w:t xml:space="preserve">!» у </w:t>
      </w:r>
      <w:proofErr w:type="spellStart"/>
      <w:r>
        <w:t>співпраці</w:t>
      </w:r>
      <w:proofErr w:type="spellEnd"/>
      <w:r>
        <w:t xml:space="preserve"> з </w:t>
      </w:r>
      <w:proofErr w:type="spellStart"/>
      <w:r>
        <w:t>Асоціацією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за </w:t>
      </w:r>
      <w:proofErr w:type="spellStart"/>
      <w:r>
        <w:t>фінансової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Європейського</w:t>
      </w:r>
      <w:proofErr w:type="spellEnd"/>
      <w:r>
        <w:t xml:space="preserve"> Союзу.</w:t>
      </w:r>
    </w:p>
    <w:sectPr w:rsidR="00E76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8EC"/>
    <w:rsid w:val="009B28EC"/>
    <w:rsid w:val="00E7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18549-00FB-4E25-B425-D91D850E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2019-11-11T06:18:00Z</dcterms:created>
  <dcterms:modified xsi:type="dcterms:W3CDTF">2019-11-11T06:18:00Z</dcterms:modified>
</cp:coreProperties>
</file>