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53" w:rsidRDefault="00BD5153" w:rsidP="00BD5153">
      <w:bookmarkStart w:id="0" w:name="_GoBack"/>
      <w:r>
        <w:t xml:space="preserve">Коли </w:t>
      </w:r>
      <w:proofErr w:type="spellStart"/>
      <w:r>
        <w:t>валютні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не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обов’язковому</w:t>
      </w:r>
      <w:proofErr w:type="spellEnd"/>
      <w:r>
        <w:t xml:space="preserve"> продажу</w:t>
      </w:r>
    </w:p>
    <w:bookmarkEnd w:id="0"/>
    <w:p w:rsidR="00BD5153" w:rsidRDefault="00BD5153" w:rsidP="00BD5153"/>
    <w:p w:rsidR="00BD5153" w:rsidRDefault="00BD5153" w:rsidP="00BD5153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звернули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. 20.06.2019 набрала </w:t>
      </w:r>
      <w:proofErr w:type="spellStart"/>
      <w:r>
        <w:t>чинності</w:t>
      </w:r>
      <w:proofErr w:type="spellEnd"/>
      <w:r>
        <w:t xml:space="preserve"> постанова </w:t>
      </w:r>
      <w:proofErr w:type="spellStart"/>
      <w:r>
        <w:t>Правління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18 </w:t>
      </w:r>
      <w:proofErr w:type="spellStart"/>
      <w:r>
        <w:t>червня</w:t>
      </w:r>
      <w:proofErr w:type="spellEnd"/>
      <w:r>
        <w:t xml:space="preserve"> 2019 року № 78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Положення</w:t>
      </w:r>
      <w:proofErr w:type="spellEnd"/>
      <w:r>
        <w:t xml:space="preserve"> про заходи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визначення</w:t>
      </w:r>
      <w:proofErr w:type="spellEnd"/>
      <w:r>
        <w:t xml:space="preserve"> порядку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в </w:t>
      </w:r>
      <w:proofErr w:type="spellStart"/>
      <w:r>
        <w:t>іноземній</w:t>
      </w:r>
      <w:proofErr w:type="spellEnd"/>
      <w:r>
        <w:t xml:space="preserve"> </w:t>
      </w:r>
      <w:proofErr w:type="spellStart"/>
      <w:r>
        <w:t>валюті</w:t>
      </w:r>
      <w:proofErr w:type="spellEnd"/>
      <w:r>
        <w:t>» (</w:t>
      </w:r>
      <w:proofErr w:type="spellStart"/>
      <w:r>
        <w:t>далі</w:t>
      </w:r>
      <w:proofErr w:type="spellEnd"/>
      <w:r>
        <w:t xml:space="preserve"> – Постанова № 78).</w:t>
      </w:r>
    </w:p>
    <w:p w:rsidR="00BD5153" w:rsidRDefault="00BD5153" w:rsidP="00BD5153">
      <w:proofErr w:type="spellStart"/>
      <w:r>
        <w:t>Змінами</w:t>
      </w:r>
      <w:proofErr w:type="spellEnd"/>
      <w:r>
        <w:t xml:space="preserve"> </w:t>
      </w:r>
      <w:proofErr w:type="spellStart"/>
      <w:r>
        <w:t>виключено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обов’язкового</w:t>
      </w:r>
      <w:proofErr w:type="spellEnd"/>
      <w:r>
        <w:t xml:space="preserve"> продажу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в </w:t>
      </w:r>
      <w:proofErr w:type="spellStart"/>
      <w:r>
        <w:t>іноземній</w:t>
      </w:r>
      <w:proofErr w:type="spellEnd"/>
      <w:r>
        <w:t xml:space="preserve"> </w:t>
      </w:r>
      <w:proofErr w:type="spellStart"/>
      <w:r>
        <w:t>валюті</w:t>
      </w:r>
      <w:proofErr w:type="spellEnd"/>
      <w:r>
        <w:t>.</w:t>
      </w:r>
    </w:p>
    <w:p w:rsidR="00BD5153" w:rsidRDefault="00BD5153" w:rsidP="00BD5153">
      <w:proofErr w:type="spellStart"/>
      <w:r>
        <w:t>Починаючи</w:t>
      </w:r>
      <w:proofErr w:type="spellEnd"/>
      <w:r>
        <w:t xml:space="preserve"> з 20 </w:t>
      </w:r>
      <w:proofErr w:type="spellStart"/>
      <w:r>
        <w:t>червня</w:t>
      </w:r>
      <w:proofErr w:type="spellEnd"/>
      <w:r>
        <w:t xml:space="preserve"> 2019 року, не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обов’язковому</w:t>
      </w:r>
      <w:proofErr w:type="spellEnd"/>
      <w:r>
        <w:t xml:space="preserve"> продажу на валютному ринку </w:t>
      </w:r>
      <w:proofErr w:type="spellStart"/>
      <w:r>
        <w:t>України</w:t>
      </w:r>
      <w:proofErr w:type="spellEnd"/>
      <w:r>
        <w:t xml:space="preserve"> банкам та/</w:t>
      </w:r>
      <w:proofErr w:type="spellStart"/>
      <w:r>
        <w:t>або</w:t>
      </w:r>
      <w:proofErr w:type="spellEnd"/>
      <w:r>
        <w:t xml:space="preserve"> </w:t>
      </w:r>
      <w:proofErr w:type="spellStart"/>
      <w:proofErr w:type="gramStart"/>
      <w:r>
        <w:t>Національному</w:t>
      </w:r>
      <w:proofErr w:type="spellEnd"/>
      <w:r>
        <w:t xml:space="preserve">  банку</w:t>
      </w:r>
      <w:proofErr w:type="gramEnd"/>
      <w:r>
        <w:t xml:space="preserve"> 30% </w:t>
      </w:r>
      <w:proofErr w:type="spellStart"/>
      <w:r>
        <w:t>надходжень</w:t>
      </w:r>
      <w:proofErr w:type="spellEnd"/>
      <w:r>
        <w:t xml:space="preserve"> в </w:t>
      </w:r>
      <w:proofErr w:type="spellStart"/>
      <w:r>
        <w:t>іноземній</w:t>
      </w:r>
      <w:proofErr w:type="spellEnd"/>
      <w:r>
        <w:t xml:space="preserve"> </w:t>
      </w:r>
      <w:proofErr w:type="spellStart"/>
      <w:r>
        <w:t>валюті</w:t>
      </w:r>
      <w:proofErr w:type="spellEnd"/>
      <w:r>
        <w:t>:</w:t>
      </w:r>
    </w:p>
    <w:p w:rsidR="00BD5153" w:rsidRDefault="00BD5153" w:rsidP="00BD5153">
      <w:r>
        <w:t>1)</w:t>
      </w:r>
      <w:r>
        <w:tab/>
      </w:r>
      <w:proofErr w:type="spellStart"/>
      <w:proofErr w:type="gramStart"/>
      <w:r>
        <w:t>із</w:t>
      </w:r>
      <w:proofErr w:type="spellEnd"/>
      <w:r>
        <w:t>-за кордону</w:t>
      </w:r>
      <w:proofErr w:type="gramEnd"/>
      <w:r>
        <w:t xml:space="preserve"> 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</w:t>
      </w:r>
      <w:proofErr w:type="spellStart"/>
      <w:r>
        <w:t>резидентів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є банками,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</w:t>
      </w:r>
      <w:proofErr w:type="spellStart"/>
      <w:r>
        <w:t>підприємців</w:t>
      </w:r>
      <w:proofErr w:type="spellEnd"/>
      <w:r>
        <w:t xml:space="preserve">,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представництв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офіційних</w:t>
      </w:r>
      <w:proofErr w:type="spellEnd"/>
      <w:r>
        <w:t xml:space="preserve"> </w:t>
      </w:r>
      <w:proofErr w:type="spellStart"/>
      <w:r>
        <w:t>представництв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рахунки</w:t>
      </w:r>
      <w:proofErr w:type="spellEnd"/>
      <w:r>
        <w:t xml:space="preserve">, </w:t>
      </w:r>
      <w:proofErr w:type="spellStart"/>
      <w:r>
        <w:t>відкриті</w:t>
      </w:r>
      <w:proofErr w:type="spellEnd"/>
      <w:r>
        <w:t xml:space="preserve"> в банках для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без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особи;</w:t>
      </w:r>
    </w:p>
    <w:p w:rsidR="00BD5153" w:rsidRDefault="00BD5153" w:rsidP="00BD5153">
      <w:r>
        <w:t>2)</w:t>
      </w:r>
      <w:r>
        <w:tab/>
        <w:t xml:space="preserve">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поточних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</w:t>
      </w:r>
      <w:proofErr w:type="spellStart"/>
      <w:r>
        <w:t>нерезидентів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) 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</w:t>
      </w:r>
      <w:proofErr w:type="spellStart"/>
      <w:r>
        <w:t>резидентів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є банками,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</w:t>
      </w:r>
      <w:proofErr w:type="spellStart"/>
      <w:r>
        <w:t>підприємців</w:t>
      </w:r>
      <w:proofErr w:type="spellEnd"/>
      <w:r>
        <w:t xml:space="preserve">,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представництв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офіційних</w:t>
      </w:r>
      <w:proofErr w:type="spellEnd"/>
      <w:r>
        <w:t xml:space="preserve"> </w:t>
      </w:r>
      <w:proofErr w:type="spellStart"/>
      <w:r>
        <w:t>представництв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рахунки</w:t>
      </w:r>
      <w:proofErr w:type="spellEnd"/>
      <w:r>
        <w:t xml:space="preserve">, </w:t>
      </w:r>
      <w:proofErr w:type="spellStart"/>
      <w:r>
        <w:t>відкриті</w:t>
      </w:r>
      <w:proofErr w:type="spellEnd"/>
      <w:r>
        <w:t xml:space="preserve"> в банках для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без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особи.</w:t>
      </w:r>
    </w:p>
    <w:p w:rsidR="00BD5153" w:rsidRDefault="00BD5153" w:rsidP="00BD5153">
      <w:r>
        <w:t xml:space="preserve">Постанову № 78 </w:t>
      </w:r>
      <w:proofErr w:type="spellStart"/>
      <w:r>
        <w:t>опубліковано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 18.06.2019 року.</w:t>
      </w:r>
    </w:p>
    <w:p w:rsidR="00BD5153" w:rsidRDefault="00BD5153" w:rsidP="00BD5153"/>
    <w:p w:rsidR="00BD5153" w:rsidRDefault="00BD5153" w:rsidP="00BD5153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593C71" w:rsidRDefault="00593C71"/>
    <w:sectPr w:rsidR="0059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53"/>
    <w:rsid w:val="00593C71"/>
    <w:rsid w:val="00B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C2C0E-215D-4628-8AD7-6C4B4619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2019-07-16T11:17:00Z</dcterms:created>
  <dcterms:modified xsi:type="dcterms:W3CDTF">2019-07-16T11:19:00Z</dcterms:modified>
</cp:coreProperties>
</file>