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0A" w:rsidRDefault="0052730A" w:rsidP="0052730A">
      <w:bookmarkStart w:id="0" w:name="_GoBack"/>
      <w:proofErr w:type="spellStart"/>
      <w:r>
        <w:t>Мінрегіон</w:t>
      </w:r>
      <w:proofErr w:type="spellEnd"/>
      <w:r>
        <w:t xml:space="preserve"> </w:t>
      </w:r>
      <w:proofErr w:type="spellStart"/>
      <w:r>
        <w:t>побудує</w:t>
      </w:r>
      <w:proofErr w:type="spellEnd"/>
      <w:r>
        <w:t xml:space="preserve"> модель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Агенціями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bookmarkEnd w:id="0"/>
    <w:p w:rsidR="0052730A" w:rsidRDefault="0052730A" w:rsidP="0052730A">
      <w:proofErr w:type="spellStart"/>
      <w:r>
        <w:t>Сьогодні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виступає</w:t>
      </w:r>
      <w:proofErr w:type="spellEnd"/>
      <w:r>
        <w:t xml:space="preserve">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комунікатора</w:t>
      </w:r>
      <w:proofErr w:type="spellEnd"/>
      <w:r>
        <w:t xml:space="preserve"> та координатора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органами та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реформ,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регіональний</w:t>
      </w:r>
      <w:proofErr w:type="spellEnd"/>
      <w:r>
        <w:t xml:space="preserve"> та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</w:t>
      </w:r>
      <w:proofErr w:type="spellStart"/>
      <w:r>
        <w:t>Основна</w:t>
      </w:r>
      <w:proofErr w:type="spellEnd"/>
      <w:r>
        <w:t xml:space="preserve"> мета та задача </w:t>
      </w:r>
      <w:proofErr w:type="spellStart"/>
      <w:r>
        <w:t>Агенцій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(АРР)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та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Тому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сталості</w:t>
      </w:r>
      <w:proofErr w:type="spellEnd"/>
      <w:r>
        <w:t xml:space="preserve"> АРР </w:t>
      </w:r>
      <w:proofErr w:type="spellStart"/>
      <w:r>
        <w:t>надважливе</w:t>
      </w:r>
      <w:proofErr w:type="spellEnd"/>
      <w:r>
        <w:t>.</w:t>
      </w:r>
    </w:p>
    <w:p w:rsidR="0052730A" w:rsidRDefault="0052730A" w:rsidP="0052730A"/>
    <w:p w:rsidR="0052730A" w:rsidRDefault="0052730A" w:rsidP="0052730A">
      <w:proofErr w:type="spellStart"/>
      <w:r>
        <w:t>Мінрегіон</w:t>
      </w:r>
      <w:proofErr w:type="spellEnd"/>
      <w:r>
        <w:t xml:space="preserve"> </w:t>
      </w:r>
      <w:proofErr w:type="spellStart"/>
      <w:r>
        <w:t>побудує</w:t>
      </w:r>
      <w:proofErr w:type="spellEnd"/>
      <w:r>
        <w:t xml:space="preserve"> модель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Агенціями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52730A" w:rsidRDefault="0052730A" w:rsidP="0052730A"/>
    <w:p w:rsidR="0052730A" w:rsidRDefault="0052730A" w:rsidP="0052730A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Живицький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Форуму </w:t>
      </w:r>
      <w:proofErr w:type="spellStart"/>
      <w:r>
        <w:t>Агенцій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«АРР – </w:t>
      </w:r>
      <w:proofErr w:type="spellStart"/>
      <w:r>
        <w:t>дієвий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2 </w:t>
      </w:r>
      <w:proofErr w:type="spellStart"/>
      <w:r>
        <w:t>жовтня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>.</w:t>
      </w:r>
    </w:p>
    <w:p w:rsidR="0052730A" w:rsidRDefault="0052730A" w:rsidP="0052730A"/>
    <w:p w:rsidR="0052730A" w:rsidRDefault="0052730A" w:rsidP="0052730A">
      <w:r>
        <w:t>«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модель </w:t>
      </w:r>
      <w:proofErr w:type="spellStart"/>
      <w:r>
        <w:t>співпраці</w:t>
      </w:r>
      <w:proofErr w:type="spellEnd"/>
      <w:r>
        <w:t xml:space="preserve"> з АРР за принципом: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проектами в </w:t>
      </w:r>
      <w:proofErr w:type="spellStart"/>
      <w:r>
        <w:t>міністерстві</w:t>
      </w:r>
      <w:proofErr w:type="spellEnd"/>
      <w:r>
        <w:t xml:space="preserve"> — </w:t>
      </w:r>
      <w:proofErr w:type="spellStart"/>
      <w:r>
        <w:t>агенція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—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управліннями</w:t>
      </w:r>
      <w:proofErr w:type="spellEnd"/>
      <w:r>
        <w:t xml:space="preserve"> проектами в громадах. </w:t>
      </w:r>
      <w:proofErr w:type="spellStart"/>
      <w:r>
        <w:t>Ця</w:t>
      </w:r>
      <w:proofErr w:type="spellEnd"/>
      <w:r>
        <w:t xml:space="preserve"> структура </w:t>
      </w:r>
      <w:proofErr w:type="spellStart"/>
      <w:r>
        <w:t>здійснюватиме</w:t>
      </w:r>
      <w:proofErr w:type="spellEnd"/>
      <w:r>
        <w:t xml:space="preserve"> </w:t>
      </w:r>
      <w:proofErr w:type="spellStart"/>
      <w:r>
        <w:t>координацію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як на </w:t>
      </w:r>
      <w:proofErr w:type="spellStart"/>
      <w:r>
        <w:t>загальнодержавному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так і на </w:t>
      </w:r>
      <w:proofErr w:type="spellStart"/>
      <w:r>
        <w:t>рівні</w:t>
      </w:r>
      <w:proofErr w:type="spellEnd"/>
      <w:r>
        <w:t xml:space="preserve"> громад», — сказав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Живицький</w:t>
      </w:r>
      <w:proofErr w:type="spellEnd"/>
      <w:r>
        <w:t>.</w:t>
      </w:r>
    </w:p>
    <w:p w:rsidR="0052730A" w:rsidRDefault="0052730A" w:rsidP="0052730A"/>
    <w:p w:rsidR="0052730A" w:rsidRDefault="0052730A" w:rsidP="0052730A">
      <w:proofErr w:type="spellStart"/>
      <w:r>
        <w:t>Мінрегіон</w:t>
      </w:r>
      <w:proofErr w:type="spellEnd"/>
      <w:r>
        <w:t xml:space="preserve"> </w:t>
      </w:r>
      <w:proofErr w:type="spellStart"/>
      <w:r>
        <w:t>побудує</w:t>
      </w:r>
      <w:proofErr w:type="spellEnd"/>
      <w:r>
        <w:t xml:space="preserve"> модель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Агенціями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52730A" w:rsidRDefault="0052730A" w:rsidP="0052730A"/>
    <w:p w:rsidR="0052730A" w:rsidRDefault="0052730A" w:rsidP="0052730A"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АРР, </w:t>
      </w:r>
      <w:proofErr w:type="spellStart"/>
      <w:proofErr w:type="gramStart"/>
      <w:r>
        <w:t>оскільки</w:t>
      </w:r>
      <w:proofErr w:type="spellEnd"/>
      <w:r>
        <w:t xml:space="preserve">  вони</w:t>
      </w:r>
      <w:proofErr w:type="gramEnd"/>
      <w:r>
        <w:t xml:space="preserve"> є </w:t>
      </w:r>
      <w:proofErr w:type="spellStart"/>
      <w:r>
        <w:t>зв’язуючою</w:t>
      </w:r>
      <w:proofErr w:type="spellEnd"/>
      <w:r>
        <w:t xml:space="preserve"> </w:t>
      </w:r>
      <w:proofErr w:type="spellStart"/>
      <w:r>
        <w:t>ланкою</w:t>
      </w:r>
      <w:proofErr w:type="spellEnd"/>
      <w:r>
        <w:t xml:space="preserve">  </w:t>
      </w:r>
      <w:proofErr w:type="spellStart"/>
      <w:r>
        <w:t>між</w:t>
      </w:r>
      <w:proofErr w:type="spellEnd"/>
      <w:r>
        <w:t xml:space="preserve"> громадами та </w:t>
      </w:r>
      <w:proofErr w:type="spellStart"/>
      <w:r>
        <w:t>центральними</w:t>
      </w:r>
      <w:proofErr w:type="spellEnd"/>
      <w:r>
        <w:t xml:space="preserve"> органами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52730A" w:rsidRDefault="0052730A" w:rsidP="0052730A"/>
    <w:p w:rsidR="0052730A" w:rsidRDefault="0052730A" w:rsidP="0052730A">
      <w:proofErr w:type="spellStart"/>
      <w:r>
        <w:t>Мінрегіон</w:t>
      </w:r>
      <w:proofErr w:type="spellEnd"/>
      <w:r>
        <w:t xml:space="preserve"> </w:t>
      </w:r>
      <w:proofErr w:type="spellStart"/>
      <w:r>
        <w:t>побудує</w:t>
      </w:r>
      <w:proofErr w:type="spellEnd"/>
      <w:r>
        <w:t xml:space="preserve"> модель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Агенціями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52730A" w:rsidRDefault="0052730A" w:rsidP="0052730A"/>
    <w:p w:rsidR="00944842" w:rsidRDefault="0052730A" w:rsidP="0052730A">
      <w:r>
        <w:t>«</w:t>
      </w:r>
      <w:proofErr w:type="spellStart"/>
      <w:r>
        <w:t>Сьогодні</w:t>
      </w:r>
      <w:proofErr w:type="spellEnd"/>
      <w:r>
        <w:t xml:space="preserve"> 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 </w:t>
      </w:r>
      <w:proofErr w:type="spellStart"/>
      <w:r>
        <w:t>Агенціям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стати </w:t>
      </w:r>
      <w:proofErr w:type="spellStart"/>
      <w:r>
        <w:t>справжніми</w:t>
      </w:r>
      <w:proofErr w:type="spellEnd"/>
      <w:r>
        <w:t xml:space="preserve"> </w:t>
      </w:r>
      <w:proofErr w:type="spellStart"/>
      <w:r>
        <w:t>провідниками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. </w:t>
      </w:r>
      <w:proofErr w:type="spellStart"/>
      <w:r>
        <w:t>Наступного</w:t>
      </w:r>
      <w:proofErr w:type="spellEnd"/>
      <w:r>
        <w:t xml:space="preserve"> року буде </w:t>
      </w:r>
      <w:proofErr w:type="spellStart"/>
      <w:r>
        <w:t>змінено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підходи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з ДФРР (</w:t>
      </w:r>
      <w:proofErr w:type="spellStart"/>
      <w:r>
        <w:t>Державний</w:t>
      </w:r>
      <w:proofErr w:type="spellEnd"/>
      <w:r>
        <w:t xml:space="preserve"> фонд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): буде </w:t>
      </w:r>
      <w:proofErr w:type="spellStart"/>
      <w:r>
        <w:t>вимірюватись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збільшуватиметься</w:t>
      </w:r>
      <w:proofErr w:type="spellEnd"/>
      <w:r>
        <w:t xml:space="preserve"> </w:t>
      </w:r>
      <w:proofErr w:type="spellStart"/>
      <w:r>
        <w:t>валовий</w:t>
      </w:r>
      <w:proofErr w:type="spellEnd"/>
      <w:r>
        <w:t xml:space="preserve"> </w:t>
      </w:r>
      <w:proofErr w:type="spellStart"/>
      <w:r>
        <w:t>регіональний</w:t>
      </w:r>
      <w:proofErr w:type="spellEnd"/>
      <w:r>
        <w:t xml:space="preserve"> продукт. І </w:t>
      </w:r>
      <w:proofErr w:type="spellStart"/>
      <w:r>
        <w:t>саме</w:t>
      </w:r>
      <w:proofErr w:type="spellEnd"/>
      <w:r>
        <w:t xml:space="preserve"> АРР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місцевою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 xml:space="preserve"> над </w:t>
      </w:r>
      <w:proofErr w:type="spellStart"/>
      <w:r>
        <w:t>розробкою</w:t>
      </w:r>
      <w:proofErr w:type="spellEnd"/>
      <w:r>
        <w:t xml:space="preserve"> і </w:t>
      </w:r>
      <w:proofErr w:type="spellStart"/>
      <w:r>
        <w:t>реалізацією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направлених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», —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>.</w:t>
      </w:r>
    </w:p>
    <w:sectPr w:rsidR="0094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0A"/>
    <w:rsid w:val="0052730A"/>
    <w:rsid w:val="009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E10A0-3AC8-4FA5-A193-CA6D6E3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2019-10-04T05:58:00Z</dcterms:created>
  <dcterms:modified xsi:type="dcterms:W3CDTF">2019-10-04T05:58:00Z</dcterms:modified>
</cp:coreProperties>
</file>