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5E" w:rsidRDefault="007E0B5E" w:rsidP="007E0B5E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у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1,5 млрд </w:t>
      </w:r>
      <w:proofErr w:type="spellStart"/>
      <w:r>
        <w:t>гривень</w:t>
      </w:r>
      <w:proofErr w:type="spellEnd"/>
    </w:p>
    <w:bookmarkEnd w:id="0"/>
    <w:p w:rsidR="007E0B5E" w:rsidRDefault="007E0B5E" w:rsidP="007E0B5E"/>
    <w:p w:rsidR="007E0B5E" w:rsidRDefault="007E0B5E" w:rsidP="007E0B5E"/>
    <w:p w:rsidR="007E0B5E" w:rsidRDefault="007E0B5E" w:rsidP="007E0B5E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січня-червня</w:t>
      </w:r>
      <w:proofErr w:type="spellEnd"/>
      <w:r>
        <w:t xml:space="preserve"> 2019 року до </w:t>
      </w:r>
      <w:proofErr w:type="spellStart"/>
      <w:r>
        <w:t>загального</w:t>
      </w:r>
      <w:proofErr w:type="spellEnd"/>
      <w:r>
        <w:t xml:space="preserve"> та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541 млн </w:t>
      </w:r>
      <w:proofErr w:type="spellStart"/>
      <w:r>
        <w:t>гривень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7E0B5E" w:rsidRDefault="007E0B5E" w:rsidP="007E0B5E"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1 млрд 523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2018 року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18,5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237,4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досягнуто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бюджетоутворюючих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.</w:t>
      </w:r>
    </w:p>
    <w:p w:rsidR="007E0B5E" w:rsidRDefault="007E0B5E" w:rsidP="007E0B5E">
      <w:proofErr w:type="spellStart"/>
      <w:r>
        <w:t>Зокрема</w:t>
      </w:r>
      <w:proofErr w:type="spellEnd"/>
      <w:r>
        <w:t xml:space="preserve">, за результатами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громад 1 млрд 121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отримано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більше</w:t>
      </w:r>
      <w:proofErr w:type="spellEnd"/>
      <w:r>
        <w:t xml:space="preserve"> на 167,5 млн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малого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забезпечили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160,5 млн </w:t>
      </w:r>
      <w:proofErr w:type="spellStart"/>
      <w:r>
        <w:t>гривень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минулорічний</w:t>
      </w:r>
      <w:proofErr w:type="spellEnd"/>
      <w:r>
        <w:t xml:space="preserve"> результат на 21,4 млн </w:t>
      </w:r>
      <w:proofErr w:type="spellStart"/>
      <w:r>
        <w:t>гривень</w:t>
      </w:r>
      <w:proofErr w:type="spellEnd"/>
      <w:r>
        <w:t>.</w:t>
      </w:r>
    </w:p>
    <w:p w:rsidR="007E0B5E" w:rsidRDefault="007E0B5E" w:rsidP="007E0B5E">
      <w:proofErr w:type="spellStart"/>
      <w:r>
        <w:t>Додаткові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у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, дозволять у </w:t>
      </w: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та </w:t>
      </w:r>
      <w:proofErr w:type="spellStart"/>
      <w:r>
        <w:t>інфраструктурного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7E0B5E" w:rsidRDefault="007E0B5E" w:rsidP="007E0B5E"/>
    <w:p w:rsidR="007E0B5E" w:rsidRDefault="007E0B5E" w:rsidP="007E0B5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593C71" w:rsidRDefault="00593C71"/>
    <w:sectPr w:rsidR="0059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E"/>
    <w:rsid w:val="00593C71"/>
    <w:rsid w:val="007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5611F-4052-4E3B-8455-0D2101D5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2019-07-16T11:53:00Z</dcterms:created>
  <dcterms:modified xsi:type="dcterms:W3CDTF">2019-07-16T11:53:00Z</dcterms:modified>
</cp:coreProperties>
</file>