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37" w:rsidRPr="003A250F" w:rsidRDefault="00C73437" w:rsidP="003A250F">
      <w:pPr>
        <w:spacing w:line="240" w:lineRule="auto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hyperlink r:id="rId5" w:history="1">
        <w:r w:rsidRPr="006D2FB2">
          <w:rPr>
            <w:rFonts w:ascii="Lucida Sans Unicode" w:hAnsi="Lucida Sans Unicode" w:cs="Lucida Sans Unicode"/>
            <w:noProof/>
            <w:color w:val="B45712"/>
            <w:sz w:val="18"/>
            <w:szCs w:val="18"/>
            <w:lang w:val="ru-RU"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ContentPlaceHolder1_imgBuyuk" o:spid="_x0000_i1025" type="#_x0000_t75" alt="Вас обкурюють в ресторані - напишіть скаргу до Держпродспоживслужби" href="http://www.consumer.gov.ua/Pictures/News/c6765292-a41a-47e2-94a4-dc6e5e77c77fbhhvfgwx7hq-1.j" style="width:268.5pt;height:180.75pt;visibility:visible" o:button="t">
              <v:fill o:detectmouseclick="t"/>
              <v:imagedata r:id="rId6" o:title=""/>
            </v:shape>
          </w:pict>
        </w:r>
      </w:hyperlink>
    </w:p>
    <w:p w:rsidR="00C73437" w:rsidRPr="003A250F" w:rsidRDefault="00C73437" w:rsidP="003A250F">
      <w:pPr>
        <w:shd w:val="clear" w:color="auto" w:fill="FFEB5C"/>
        <w:spacing w:before="150" w:after="150" w:line="240" w:lineRule="auto"/>
        <w:textAlignment w:val="baseline"/>
        <w:outlineLvl w:val="0"/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</w:pP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Вас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обкурюють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в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ресторані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-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напишіть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скаргу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до</w:t>
      </w:r>
      <w:r w:rsidRPr="003A250F">
        <w:rPr>
          <w:rFonts w:ascii="Roboto Slab" w:hAnsi="Roboto Slab"/>
          <w:b/>
          <w:bCs/>
          <w:color w:val="484848"/>
          <w:kern w:val="36"/>
          <w:sz w:val="30"/>
          <w:szCs w:val="30"/>
          <w:lang w:eastAsia="uk-UA"/>
        </w:rPr>
        <w:t xml:space="preserve"> </w:t>
      </w:r>
      <w:r w:rsidRPr="003A250F">
        <w:rPr>
          <w:rFonts w:ascii="Roboto Slab" w:eastAsia="Times New Roman" w:hAnsi="Roboto Slab" w:hint="eastAsia"/>
          <w:b/>
          <w:bCs/>
          <w:color w:val="484848"/>
          <w:kern w:val="36"/>
          <w:sz w:val="30"/>
          <w:szCs w:val="30"/>
          <w:lang w:eastAsia="uk-UA"/>
        </w:rPr>
        <w:t>Держпродспоживслужби</w:t>
      </w:r>
    </w:p>
    <w:p w:rsidR="00C73437" w:rsidRPr="003A250F" w:rsidRDefault="00C73437" w:rsidP="003A250F">
      <w:pPr>
        <w:shd w:val="clear" w:color="auto" w:fill="FFEB5C"/>
        <w:spacing w:after="0" w:line="240" w:lineRule="auto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Курити в закладах ресторанного господарства в Україні заборонено. Відповідне законодавче обмеження почало діяти ще в грудні 2012 р.</w:t>
      </w:r>
    </w:p>
    <w:p w:rsidR="00C73437" w:rsidRPr="003A250F" w:rsidRDefault="00C73437" w:rsidP="003A250F">
      <w:pPr>
        <w:shd w:val="clear" w:color="auto" w:fill="FFEB5C"/>
        <w:spacing w:after="0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За цей час не курити у приміщеннях стало соціальною нормою, яка позитивно сприймається у суспільстві.</w:t>
      </w: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За результатами всеукраїнського громадського моніторингу кафе, барів і ресторанів 2015 р. щодо виконання закону про повну заборону куріння в приміщеннях та на робочих місцях 84% відвіданих кафе, барів та ресторанів є вільними від тютюнового диму й повністю дотримуються законодавства. Моніторинг проводила коаліція «За вільну від тютюнового диму Україну» в 17 містах України й перевірила 753 закладів ресторанного бізнесу наприкінці 2015 р.</w:t>
      </w: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Стан виконання «бездимного» законодавства в Києві на найнижчому рівні. Тут зафіксовано майже 30% порушень закону, а минулого року цей показник складав 24%. У той же час у Житомирі та Івано-Франківську порушень взагалі не виявили.</w:t>
      </w: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Дієвим способом захисту споживчих прав є написання скарг на заклади-порушники до Державної служби України з питань безпечності харчових продуктів та захисту споживачів.</w:t>
      </w: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Отже, щоб захистити своє право на чисте повітря, пропонуємо таку схему дій.</w:t>
      </w: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По-перше, вимагайте книгу скарг і запишіть свою пропозицію або скаргу на те, що у приміщенні курять. Книга скарг є офіційним документом, але вона не є підставою для накладання штрафу. Через книгу скарг можна домогтися спілкування з адміністрацією.</w:t>
      </w:r>
    </w:p>
    <w:p w:rsidR="00C73437" w:rsidRPr="003A250F" w:rsidRDefault="00C73437" w:rsidP="003A250F">
      <w:pPr>
        <w:shd w:val="clear" w:color="auto" w:fill="FFEB5C"/>
        <w:spacing w:after="0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По-друге, напишіть скаргу у Держпродспоживслужбу. Зразок скарги за посиланням: </w:t>
      </w:r>
      <w:hyperlink r:id="rId7" w:history="1">
        <w:r w:rsidRPr="003A250F">
          <w:rPr>
            <w:rFonts w:ascii="Lucida Sans Unicode" w:hAnsi="Lucida Sans Unicode" w:cs="Lucida Sans Unicode"/>
            <w:color w:val="B45712"/>
            <w:sz w:val="18"/>
            <w:szCs w:val="18"/>
            <w:u w:val="single"/>
            <w:lang w:eastAsia="uk-UA"/>
          </w:rPr>
          <w:t>http://bit.ly/2fASyrm</w:t>
        </w:r>
      </w:hyperlink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Нещодавно було надано можливість споживачам подавати скарги в електронному форматі, і скарга, надіслана з комп’ютера або мобільного, має таку ж юридичну силу, як і паперовий документ. Це нововведення значно полегшує комунікацію споживачів, клієнтів і контролюючих органів. Тобто звернутися до контролюючих органів зі скаргою можна такими шляхами:</w:t>
      </w:r>
    </w:p>
    <w:p w:rsidR="00C73437" w:rsidRPr="003A250F" w:rsidRDefault="00C73437" w:rsidP="003A250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· надіслати скаргу на електронну адресу Держпродспоживслужби </w:t>
      </w:r>
      <w:hyperlink r:id="rId8" w:history="1">
        <w:r w:rsidRPr="003A250F">
          <w:rPr>
            <w:rFonts w:ascii="Lucida Sans Unicode" w:hAnsi="Lucida Sans Unicode" w:cs="Lucida Sans Unicode"/>
            <w:color w:val="B45712"/>
            <w:sz w:val="18"/>
            <w:szCs w:val="18"/>
            <w:u w:val="single"/>
            <w:lang w:eastAsia="uk-UA"/>
          </w:rPr>
          <w:t>z-elena@consumer.gov.ua</w:t>
        </w:r>
      </w:hyperlink>
      <w:r w:rsidRPr="003A250F">
        <w:rPr>
          <w:rFonts w:ascii="Lucida Sans Unicode" w:hAnsi="Lucida Sans Unicode" w:cs="Lucida Sans Unicode"/>
          <w:color w:val="666666"/>
          <w:sz w:val="18"/>
          <w:szCs w:val="18"/>
          <w:bdr w:val="none" w:sz="0" w:space="0" w:color="auto" w:frame="1"/>
          <w:lang w:eastAsia="uk-UA"/>
        </w:rPr>
        <w:t> ;</w:t>
      </w:r>
    </w:p>
    <w:p w:rsidR="00C73437" w:rsidRPr="003A250F" w:rsidRDefault="00C73437" w:rsidP="003A250F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 xml:space="preserve">· надіслати скаргу поштою на адресу:  вул. Б. Грінченка, </w:t>
      </w:r>
      <w:smartTag w:uri="urn:schemas-microsoft-com:office:smarttags" w:element="metricconverter">
        <w:smartTagPr>
          <w:attr w:name="ProductID" w:val="1, м"/>
        </w:smartTagPr>
        <w:r w:rsidRPr="003A250F">
          <w:rPr>
            <w:rFonts w:ascii="Lucida Sans Unicode" w:hAnsi="Lucida Sans Unicode" w:cs="Lucida Sans Unicode"/>
            <w:color w:val="666666"/>
            <w:sz w:val="18"/>
            <w:szCs w:val="18"/>
            <w:lang w:eastAsia="uk-UA"/>
          </w:rPr>
          <w:t>1, м</w:t>
        </w:r>
      </w:smartTag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. Київ, 01001.</w:t>
      </w:r>
    </w:p>
    <w:p w:rsidR="00C73437" w:rsidRPr="003A250F" w:rsidRDefault="00C73437" w:rsidP="003A250F">
      <w:pPr>
        <w:shd w:val="clear" w:color="auto" w:fill="FFEB5C"/>
        <w:spacing w:before="225" w:line="240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У тексті скарги необхідно вказати юридичну особу, юридичну та фактичну адресу суб’єкта господарювання. Без зазначення цієї інформації Вашу скаргу не задовольнять. Ця інформація є у фіскальному чеку й у книзі скарг та пропозицій, що міститься у куточку споживача закладу та має бути надана на вимогу клієнта.</w:t>
      </w:r>
    </w:p>
    <w:p w:rsidR="00C73437" w:rsidRPr="003A250F" w:rsidRDefault="00C73437" w:rsidP="003A250F">
      <w:pPr>
        <w:shd w:val="clear" w:color="auto" w:fill="FFEB5C"/>
        <w:spacing w:before="225" w:after="225" w:line="240" w:lineRule="auto"/>
        <w:ind w:firstLine="567"/>
        <w:textAlignment w:val="baseline"/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</w:pPr>
      <w:r w:rsidRPr="003A250F">
        <w:rPr>
          <w:rFonts w:ascii="Lucida Sans Unicode" w:hAnsi="Lucida Sans Unicode" w:cs="Lucida Sans Unicode"/>
          <w:color w:val="666666"/>
          <w:sz w:val="18"/>
          <w:szCs w:val="18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639"/>
      </w:tblGrid>
      <w:tr w:rsidR="00C73437" w:rsidRPr="006D2FB2" w:rsidTr="003A250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73437" w:rsidRPr="003A250F" w:rsidRDefault="00C73437" w:rsidP="003A250F">
            <w:pPr>
              <w:spacing w:after="0" w:line="240" w:lineRule="auto"/>
              <w:rPr>
                <w:rFonts w:ascii="Lucida Sans Unicode" w:hAnsi="Lucida Sans Unicode" w:cs="Lucida Sans Unicode"/>
                <w:color w:val="666666"/>
                <w:sz w:val="18"/>
                <w:szCs w:val="18"/>
                <w:lang w:eastAsia="uk-UA"/>
              </w:rPr>
            </w:pPr>
            <w:r w:rsidRPr="006D2FB2">
              <w:rPr>
                <w:rFonts w:ascii="Lucida Sans Unicode" w:hAnsi="Lucida Sans Unicode" w:cs="Lucida Sans Unicode"/>
                <w:noProof/>
                <w:color w:val="666666"/>
                <w:sz w:val="18"/>
                <w:szCs w:val="18"/>
                <w:lang w:val="ru-RU" w:eastAsia="ru-RU"/>
              </w:rPr>
              <w:pict>
                <v:shape id="Рисунок 2" o:spid="_x0000_i1026" type="#_x0000_t75" alt="http://www.consumer.gov.ua/Pictures/Files/Editor/image/%D0%B2%D0%B0%D1%81_%D0%BE%D0%B1%D0%BA%D1%83%D1%80%D1%8E%D1%8E%D1%82%D1%8C_%D1%84%D0%BE%D1%82%D0%BE.png" style="width:1331.25pt;height:946.5pt;visibility:visible">
                  <v:imagedata r:id="rId9" o:title=""/>
                </v:shape>
              </w:pict>
            </w:r>
          </w:p>
        </w:tc>
      </w:tr>
    </w:tbl>
    <w:p w:rsidR="00C73437" w:rsidRDefault="00C73437">
      <w:bookmarkStart w:id="0" w:name="_GoBack"/>
      <w:bookmarkEnd w:id="0"/>
    </w:p>
    <w:sectPr w:rsidR="00C73437" w:rsidSect="00F54F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4696"/>
    <w:multiLevelType w:val="multilevel"/>
    <w:tmpl w:val="50C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A1B93"/>
    <w:multiLevelType w:val="multilevel"/>
    <w:tmpl w:val="FE2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7E2F"/>
    <w:rsid w:val="00191E48"/>
    <w:rsid w:val="0024126F"/>
    <w:rsid w:val="003A250F"/>
    <w:rsid w:val="006D2FB2"/>
    <w:rsid w:val="00847E2F"/>
    <w:rsid w:val="00C73437"/>
    <w:rsid w:val="00E177BC"/>
    <w:rsid w:val="00F5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F0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486">
          <w:marLeft w:val="300"/>
          <w:marRight w:val="0"/>
          <w:marTop w:val="375"/>
          <w:marBottom w:val="300"/>
          <w:divBdr>
            <w:top w:val="single" w:sz="6" w:space="4" w:color="CCCCCC"/>
            <w:left w:val="single" w:sz="6" w:space="8" w:color="CCCCCC"/>
            <w:bottom w:val="single" w:sz="6" w:space="8" w:color="CCCCCC"/>
            <w:right w:val="single" w:sz="6" w:space="4" w:color="CCCCCC"/>
          </w:divBdr>
          <w:divsChild>
            <w:div w:id="1113786485">
              <w:marLeft w:val="0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-elena@consume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2fASy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consumer.gov.ua/Pictures/News/c6765292-a41a-47e2-94a4-dc6e5e77c77fbhhvfgwx7hq-1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386</Words>
  <Characters>2203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Admin</cp:lastModifiedBy>
  <cp:revision>3</cp:revision>
  <dcterms:created xsi:type="dcterms:W3CDTF">2018-03-27T11:02:00Z</dcterms:created>
  <dcterms:modified xsi:type="dcterms:W3CDTF">2018-03-27T10:54:00Z</dcterms:modified>
</cp:coreProperties>
</file>