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6C" w:rsidRDefault="009E6E6C" w:rsidP="009E6E6C">
      <w:bookmarkStart w:id="0" w:name="_GoBack"/>
      <w:r>
        <w:t xml:space="preserve">ОТГ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стягувати</w:t>
      </w:r>
      <w:proofErr w:type="spellEnd"/>
      <w:r>
        <w:t xml:space="preserve"> плату за землю з </w:t>
      </w:r>
      <w:proofErr w:type="spellStart"/>
      <w:r>
        <w:t>недобросовісних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- </w:t>
      </w:r>
      <w:proofErr w:type="spellStart"/>
      <w:r>
        <w:t>рішення</w:t>
      </w:r>
      <w:proofErr w:type="spellEnd"/>
      <w:r>
        <w:t xml:space="preserve"> Уряду</w:t>
      </w:r>
    </w:p>
    <w:bookmarkEnd w:id="0"/>
    <w:p w:rsidR="009E6E6C" w:rsidRDefault="009E6E6C" w:rsidP="009E6E6C">
      <w:r>
        <w:t xml:space="preserve">19 </w:t>
      </w:r>
      <w:proofErr w:type="spellStart"/>
      <w:r>
        <w:t>червня</w:t>
      </w:r>
      <w:proofErr w:type="spellEnd"/>
      <w:r>
        <w:t xml:space="preserve"> Уряд </w:t>
      </w:r>
      <w:proofErr w:type="spellStart"/>
      <w:r>
        <w:t>схвалив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19 </w:t>
      </w:r>
      <w:proofErr w:type="spellStart"/>
      <w:r>
        <w:t>квітня</w:t>
      </w:r>
      <w:proofErr w:type="spellEnd"/>
      <w:r>
        <w:t xml:space="preserve"> 1993 р. N 284 «Про Порядок </w:t>
      </w:r>
      <w:proofErr w:type="spellStart"/>
      <w:r>
        <w:t>визначення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та </w:t>
      </w:r>
      <w:proofErr w:type="spellStart"/>
      <w:r>
        <w:t>землекористувачам</w:t>
      </w:r>
      <w:proofErr w:type="spellEnd"/>
      <w:r>
        <w:t>».</w:t>
      </w:r>
    </w:p>
    <w:p w:rsidR="009E6E6C" w:rsidRDefault="009E6E6C" w:rsidP="009E6E6C"/>
    <w:p w:rsidR="009E6E6C" w:rsidRDefault="009E6E6C" w:rsidP="009E6E6C">
      <w:proofErr w:type="spellStart"/>
      <w:r>
        <w:t>Тепер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та </w:t>
      </w:r>
      <w:proofErr w:type="spellStart"/>
      <w:r>
        <w:t>охорону</w:t>
      </w:r>
      <w:proofErr w:type="spellEnd"/>
      <w:r>
        <w:t xml:space="preserve"> земель. </w:t>
      </w:r>
      <w:proofErr w:type="spellStart"/>
      <w:r>
        <w:t>Це</w:t>
      </w:r>
      <w:proofErr w:type="spellEnd"/>
      <w:r>
        <w:t xml:space="preserve"> дозволить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(</w:t>
      </w:r>
      <w:proofErr w:type="spellStart"/>
      <w:r>
        <w:t>неодержані</w:t>
      </w:r>
      <w:proofErr w:type="spellEnd"/>
      <w:r>
        <w:t xml:space="preserve"> доходи), </w:t>
      </w:r>
      <w:proofErr w:type="spellStart"/>
      <w:r>
        <w:t>зазначають</w:t>
      </w:r>
      <w:proofErr w:type="spellEnd"/>
      <w:r>
        <w:t xml:space="preserve"> в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E6E6C" w:rsidRDefault="009E6E6C" w:rsidP="009E6E6C"/>
    <w:p w:rsidR="009E6E6C" w:rsidRDefault="009E6E6C" w:rsidP="009E6E6C">
      <w:r>
        <w:t xml:space="preserve">В АМУ нагадали,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чинний</w:t>
      </w:r>
      <w:proofErr w:type="spellEnd"/>
      <w:r>
        <w:t xml:space="preserve"> порядок </w:t>
      </w:r>
      <w:proofErr w:type="spellStart"/>
      <w:r>
        <w:t>визначення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та </w:t>
      </w:r>
      <w:proofErr w:type="spellStart"/>
      <w:r>
        <w:t>землекористувачам</w:t>
      </w:r>
      <w:proofErr w:type="spellEnd"/>
      <w:r>
        <w:t xml:space="preserve"> дозволяв </w:t>
      </w:r>
      <w:proofErr w:type="spellStart"/>
      <w:r>
        <w:t>виконавчим</w:t>
      </w:r>
      <w:proofErr w:type="spellEnd"/>
      <w:r>
        <w:t xml:space="preserve"> органам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стягувати</w:t>
      </w:r>
      <w:proofErr w:type="spellEnd"/>
      <w:r>
        <w:t xml:space="preserve"> плату за землю,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землекористувачів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без </w:t>
      </w:r>
      <w:proofErr w:type="spellStart"/>
      <w:r>
        <w:t>правовстановлюючих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неодержаного</w:t>
      </w:r>
      <w:proofErr w:type="spellEnd"/>
      <w:r>
        <w:t xml:space="preserve"> доходу.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порядку не </w:t>
      </w:r>
      <w:proofErr w:type="spellStart"/>
      <w:r>
        <w:t>розповсюджувалася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9E6E6C" w:rsidRDefault="009E6E6C" w:rsidP="009E6E6C"/>
    <w:p w:rsidR="009E6E6C" w:rsidRDefault="009E6E6C" w:rsidP="009E6E6C">
      <w:proofErr w:type="spellStart"/>
      <w:r>
        <w:t>Прийнята</w:t>
      </w:r>
      <w:proofErr w:type="spellEnd"/>
      <w:r>
        <w:t xml:space="preserve"> постанова </w:t>
      </w:r>
      <w:proofErr w:type="spellStart"/>
      <w:r>
        <w:t>змінює</w:t>
      </w:r>
      <w:proofErr w:type="spellEnd"/>
      <w:r>
        <w:t xml:space="preserve"> порядок - у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визначення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та </w:t>
      </w:r>
      <w:proofErr w:type="spellStart"/>
      <w:r>
        <w:t>землекористувачам</w:t>
      </w:r>
      <w:proofErr w:type="spellEnd"/>
      <w:r>
        <w:t>, слова «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(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) рад» </w:t>
      </w:r>
      <w:proofErr w:type="spellStart"/>
      <w:r>
        <w:t>замінено</w:t>
      </w:r>
      <w:proofErr w:type="spellEnd"/>
      <w:r>
        <w:t xml:space="preserve"> на «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, </w:t>
      </w:r>
      <w:proofErr w:type="spellStart"/>
      <w:r>
        <w:t>міських</w:t>
      </w:r>
      <w:proofErr w:type="spellEnd"/>
      <w:r>
        <w:t xml:space="preserve"> рад».</w:t>
      </w:r>
    </w:p>
    <w:p w:rsidR="009E6E6C" w:rsidRDefault="009E6E6C" w:rsidP="009E6E6C"/>
    <w:p w:rsidR="009E6E6C" w:rsidRDefault="009E6E6C" w:rsidP="009E6E6C">
      <w:proofErr w:type="spellStart"/>
      <w:r>
        <w:t>Отже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ОТГ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стягувати</w:t>
      </w:r>
      <w:proofErr w:type="spellEnd"/>
      <w:r>
        <w:t xml:space="preserve"> плату за землю з </w:t>
      </w:r>
      <w:proofErr w:type="spellStart"/>
      <w:r>
        <w:t>недобросовісних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>.</w:t>
      </w:r>
    </w:p>
    <w:p w:rsidR="009E6E6C" w:rsidRDefault="009E6E6C" w:rsidP="009E6E6C"/>
    <w:p w:rsidR="00920963" w:rsidRDefault="009E6E6C" w:rsidP="009E6E6C">
      <w:proofErr w:type="spellStart"/>
      <w:r>
        <w:t>Нагадаємо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ОТГ </w:t>
      </w:r>
      <w:proofErr w:type="spellStart"/>
      <w:r>
        <w:t>отримали</w:t>
      </w:r>
      <w:proofErr w:type="spellEnd"/>
      <w:r>
        <w:t xml:space="preserve">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землю 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але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земельними</w:t>
      </w:r>
      <w:proofErr w:type="spellEnd"/>
      <w:r>
        <w:t xml:space="preserve"> ресурсами </w:t>
      </w:r>
      <w:proofErr w:type="spellStart"/>
      <w:r>
        <w:t>залишалося</w:t>
      </w:r>
      <w:proofErr w:type="spellEnd"/>
      <w:r>
        <w:t xml:space="preserve"> </w:t>
      </w:r>
      <w:proofErr w:type="spellStart"/>
      <w:r>
        <w:t>неунормованим</w:t>
      </w:r>
      <w:proofErr w:type="spellEnd"/>
      <w:r>
        <w:t>.</w:t>
      </w:r>
    </w:p>
    <w:sectPr w:rsidR="0092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6C"/>
    <w:rsid w:val="00920963"/>
    <w:rsid w:val="009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5BC13-5A0B-45FC-8333-B841E09C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2019-06-24T07:01:00Z</dcterms:created>
  <dcterms:modified xsi:type="dcterms:W3CDTF">2019-06-24T07:01:00Z</dcterms:modified>
</cp:coreProperties>
</file>