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00" w:rsidRDefault="00836000" w:rsidP="00836000">
      <w:proofErr w:type="spellStart"/>
      <w:r>
        <w:t>Посилки</w:t>
      </w:r>
      <w:proofErr w:type="spellEnd"/>
      <w:r>
        <w:t xml:space="preserve"> </w:t>
      </w:r>
      <w:proofErr w:type="gramStart"/>
      <w:r>
        <w:t>з-за кордону</w:t>
      </w:r>
      <w:proofErr w:type="gramEnd"/>
      <w:r>
        <w:t xml:space="preserve"> за </w:t>
      </w:r>
      <w:proofErr w:type="spellStart"/>
      <w:r>
        <w:t>новими</w:t>
      </w:r>
      <w:proofErr w:type="spellEnd"/>
      <w:r>
        <w:t xml:space="preserve"> правилами</w:t>
      </w:r>
    </w:p>
    <w:p w:rsidR="00836000" w:rsidRDefault="00836000" w:rsidP="00836000"/>
    <w:p w:rsidR="00836000" w:rsidRDefault="00836000" w:rsidP="00836000">
      <w:bookmarkStart w:id="0" w:name="_GoBack"/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звернули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. З 1 </w:t>
      </w:r>
      <w:proofErr w:type="spellStart"/>
      <w:r>
        <w:t>липня</w:t>
      </w:r>
      <w:proofErr w:type="spellEnd"/>
      <w:r>
        <w:t xml:space="preserve"> 2019 року набрали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для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сумарна</w:t>
      </w:r>
      <w:proofErr w:type="spellEnd"/>
      <w:r>
        <w:t xml:space="preserve"> </w:t>
      </w:r>
      <w:proofErr w:type="spellStart"/>
      <w:r>
        <w:t>фактурна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еквівалент</w:t>
      </w:r>
      <w:proofErr w:type="spellEnd"/>
      <w:r>
        <w:t xml:space="preserve"> 100 </w:t>
      </w:r>
      <w:proofErr w:type="spellStart"/>
      <w:r>
        <w:t>євро</w:t>
      </w:r>
      <w:proofErr w:type="spellEnd"/>
      <w:r>
        <w:t xml:space="preserve">. </w:t>
      </w:r>
    </w:p>
    <w:p w:rsidR="00836000" w:rsidRDefault="00836000" w:rsidP="00836000"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, </w:t>
      </w:r>
    </w:p>
    <w:p w:rsidR="00836000" w:rsidRDefault="00836000" w:rsidP="00836000">
      <w:r>
        <w:t xml:space="preserve">-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сумарна</w:t>
      </w:r>
      <w:proofErr w:type="spellEnd"/>
      <w:r>
        <w:t xml:space="preserve"> </w:t>
      </w:r>
      <w:proofErr w:type="spellStart"/>
      <w:r>
        <w:t>фактурна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еквівалент</w:t>
      </w:r>
      <w:proofErr w:type="spellEnd"/>
      <w:r>
        <w:t xml:space="preserve"> 100 </w:t>
      </w:r>
      <w:proofErr w:type="spellStart"/>
      <w:r>
        <w:t>євро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оподатковуватись</w:t>
      </w:r>
      <w:proofErr w:type="spellEnd"/>
      <w:r>
        <w:t xml:space="preserve"> з 1 </w:t>
      </w:r>
      <w:proofErr w:type="spellStart"/>
      <w:r>
        <w:t>липня</w:t>
      </w:r>
      <w:proofErr w:type="spellEnd"/>
      <w:r>
        <w:t xml:space="preserve"> 2019 року по 31 </w:t>
      </w:r>
      <w:proofErr w:type="spellStart"/>
      <w:r>
        <w:t>грудня</w:t>
      </w:r>
      <w:proofErr w:type="spellEnd"/>
      <w:r>
        <w:t xml:space="preserve"> 2020 року; </w:t>
      </w:r>
    </w:p>
    <w:p w:rsidR="00836000" w:rsidRDefault="00836000" w:rsidP="00836000">
      <w:r>
        <w:t xml:space="preserve">-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посилки</w:t>
      </w:r>
      <w:proofErr w:type="spellEnd"/>
      <w:r>
        <w:t xml:space="preserve"> </w:t>
      </w:r>
      <w:proofErr w:type="spellStart"/>
      <w:r>
        <w:t>перевищить</w:t>
      </w:r>
      <w:proofErr w:type="spellEnd"/>
      <w:r>
        <w:t xml:space="preserve"> </w:t>
      </w:r>
      <w:proofErr w:type="spellStart"/>
      <w:r>
        <w:t>еквівалент</w:t>
      </w:r>
      <w:proofErr w:type="spellEnd"/>
      <w:r>
        <w:t xml:space="preserve"> 100 </w:t>
      </w:r>
      <w:proofErr w:type="spellStart"/>
      <w:r>
        <w:t>євро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буде </w:t>
      </w:r>
      <w:proofErr w:type="spellStart"/>
      <w:r>
        <w:t>сплатити</w:t>
      </w:r>
      <w:proofErr w:type="spellEnd"/>
      <w:r>
        <w:t xml:space="preserve"> 20% ПДВ; </w:t>
      </w:r>
    </w:p>
    <w:p w:rsidR="00836000" w:rsidRDefault="00836000" w:rsidP="00836000">
      <w:r>
        <w:t xml:space="preserve">-   </w:t>
      </w:r>
      <w:proofErr w:type="spellStart"/>
      <w:r>
        <w:t>посилка</w:t>
      </w:r>
      <w:proofErr w:type="spellEnd"/>
      <w:r>
        <w:t xml:space="preserve"> для </w:t>
      </w:r>
      <w:proofErr w:type="spellStart"/>
      <w:r>
        <w:t>фізичної</w:t>
      </w:r>
      <w:proofErr w:type="spellEnd"/>
      <w:r>
        <w:t xml:space="preserve"> особи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оподатковуватиметься</w:t>
      </w:r>
      <w:proofErr w:type="spellEnd"/>
      <w:r>
        <w:t xml:space="preserve"> 10-відсотковим </w:t>
      </w:r>
      <w:proofErr w:type="spellStart"/>
      <w:r>
        <w:t>митом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еквівалент</w:t>
      </w:r>
      <w:proofErr w:type="spellEnd"/>
      <w:r>
        <w:t xml:space="preserve"> у 150 </w:t>
      </w:r>
      <w:proofErr w:type="spellStart"/>
      <w:r>
        <w:t>євро</w:t>
      </w:r>
      <w:proofErr w:type="spellEnd"/>
      <w:r>
        <w:t xml:space="preserve">; </w:t>
      </w:r>
    </w:p>
    <w:p w:rsidR="00836000" w:rsidRDefault="00836000" w:rsidP="00836000">
      <w:r>
        <w:t xml:space="preserve">-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на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переміщуються</w:t>
      </w:r>
      <w:proofErr w:type="spellEnd"/>
      <w:r>
        <w:t xml:space="preserve"> в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поштових</w:t>
      </w:r>
      <w:proofErr w:type="spellEnd"/>
      <w:r>
        <w:t xml:space="preserve"> </w:t>
      </w:r>
      <w:proofErr w:type="spellStart"/>
      <w:r>
        <w:t>відправленнях</w:t>
      </w:r>
      <w:proofErr w:type="spellEnd"/>
      <w:r>
        <w:t xml:space="preserve"> та є </w:t>
      </w:r>
      <w:proofErr w:type="spellStart"/>
      <w:r>
        <w:t>об’єктами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здійснюються</w:t>
      </w:r>
      <w:proofErr w:type="spellEnd"/>
      <w:r>
        <w:t xml:space="preserve"> на дату </w:t>
      </w:r>
      <w:proofErr w:type="spellStart"/>
      <w:r>
        <w:t>подання</w:t>
      </w:r>
      <w:proofErr w:type="spellEnd"/>
      <w:r>
        <w:t xml:space="preserve"> операторами </w:t>
      </w:r>
      <w:proofErr w:type="spellStart"/>
      <w:r>
        <w:t>поштового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відправлення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</w:t>
      </w:r>
      <w:proofErr w:type="spellStart"/>
      <w:r>
        <w:t>огляду</w:t>
      </w:r>
      <w:proofErr w:type="spellEnd"/>
      <w:r>
        <w:t xml:space="preserve"> разом з </w:t>
      </w:r>
      <w:proofErr w:type="spellStart"/>
      <w:r>
        <w:t>митними</w:t>
      </w:r>
      <w:proofErr w:type="spellEnd"/>
      <w:r>
        <w:t xml:space="preserve"> </w:t>
      </w:r>
      <w:proofErr w:type="spellStart"/>
      <w:r>
        <w:t>деклараціями</w:t>
      </w:r>
      <w:proofErr w:type="spellEnd"/>
      <w:r>
        <w:t xml:space="preserve"> СN 23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необхідними</w:t>
      </w:r>
      <w:proofErr w:type="spellEnd"/>
      <w:r>
        <w:t xml:space="preserve"> документами, а не на момент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 за кордоном. </w:t>
      </w:r>
    </w:p>
    <w:p w:rsidR="00836000" w:rsidRDefault="00836000" w:rsidP="00836000"/>
    <w:p w:rsidR="00836000" w:rsidRDefault="00836000" w:rsidP="00836000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bookmarkEnd w:id="0"/>
    <w:p w:rsidR="004B2103" w:rsidRDefault="004B2103"/>
    <w:sectPr w:rsidR="004B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00"/>
    <w:rsid w:val="004B2103"/>
    <w:rsid w:val="0083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7A491-0427-434C-85F8-15B1EA0B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2019-08-06T07:08:00Z</dcterms:created>
  <dcterms:modified xsi:type="dcterms:W3CDTF">2019-08-06T07:12:00Z</dcterms:modified>
</cp:coreProperties>
</file>