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9" w:rsidRDefault="00F60689" w:rsidP="00F60689">
      <w:bookmarkStart w:id="0" w:name="_GoBack"/>
      <w:r>
        <w:t xml:space="preserve">Про права і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</w:p>
    <w:bookmarkEnd w:id="0"/>
    <w:p w:rsidR="00F60689" w:rsidRDefault="00F60689" w:rsidP="00F60689"/>
    <w:p w:rsidR="00F60689" w:rsidRDefault="00F60689" w:rsidP="00F60689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рамках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права </w:t>
      </w:r>
      <w:proofErr w:type="spellStart"/>
      <w:r>
        <w:t>роз’яснює</w:t>
      </w:r>
      <w:proofErr w:type="spellEnd"/>
      <w:r>
        <w:t xml:space="preserve"> </w:t>
      </w:r>
      <w:proofErr w:type="spellStart"/>
      <w:r>
        <w:t>платникам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права та </w:t>
      </w:r>
      <w:proofErr w:type="spellStart"/>
      <w:r>
        <w:t>обов’язки</w:t>
      </w:r>
      <w:proofErr w:type="spellEnd"/>
      <w:r>
        <w:t>.</w:t>
      </w:r>
    </w:p>
    <w:p w:rsidR="00F60689" w:rsidRDefault="00F60689" w:rsidP="00F60689">
      <w:r>
        <w:t xml:space="preserve">Так,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прав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визначений</w:t>
      </w:r>
      <w:proofErr w:type="spellEnd"/>
      <w:r>
        <w:t xml:space="preserve"> ст.17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правами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є:</w:t>
      </w:r>
    </w:p>
    <w:p w:rsidR="00F60689" w:rsidRDefault="00F60689" w:rsidP="00F60689">
      <w:r>
        <w:t xml:space="preserve">-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в органах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і через мережу </w:t>
      </w:r>
      <w:proofErr w:type="spellStart"/>
      <w:r>
        <w:t>Інтернет</w:t>
      </w:r>
      <w:proofErr w:type="spellEnd"/>
      <w:r>
        <w:t xml:space="preserve">,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податки</w:t>
      </w:r>
      <w:proofErr w:type="spellEnd"/>
      <w:r>
        <w:t xml:space="preserve"> та </w:t>
      </w:r>
      <w:proofErr w:type="spellStart"/>
      <w:r>
        <w:t>збори</w:t>
      </w:r>
      <w:proofErr w:type="spellEnd"/>
      <w:r>
        <w:t xml:space="preserve"> і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, порядок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, права та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контролю;</w:t>
      </w:r>
    </w:p>
    <w:p w:rsidR="00F60689" w:rsidRDefault="00F60689" w:rsidP="00F60689">
      <w:r>
        <w:t xml:space="preserve">- </w:t>
      </w:r>
      <w:proofErr w:type="spellStart"/>
      <w:r>
        <w:t>представляти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в </w:t>
      </w:r>
      <w:proofErr w:type="spellStart"/>
      <w:r>
        <w:t>контролюючих</w:t>
      </w:r>
      <w:proofErr w:type="spellEnd"/>
      <w:r>
        <w:t xml:space="preserve"> органах </w:t>
      </w:r>
      <w:proofErr w:type="spellStart"/>
      <w:r>
        <w:t>самостійно</w:t>
      </w:r>
      <w:proofErr w:type="spellEnd"/>
      <w:r>
        <w:t xml:space="preserve">, через </w:t>
      </w:r>
      <w:proofErr w:type="spellStart"/>
      <w:r>
        <w:t>податкового</w:t>
      </w:r>
      <w:proofErr w:type="spellEnd"/>
      <w:r>
        <w:t xml:space="preserve"> агента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обирати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не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Кодексом, метод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і </w:t>
      </w:r>
      <w:proofErr w:type="spellStart"/>
      <w:r>
        <w:t>витрат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податковими</w:t>
      </w:r>
      <w:proofErr w:type="spellEnd"/>
      <w:r>
        <w:t xml:space="preserve"> </w:t>
      </w:r>
      <w:proofErr w:type="spellStart"/>
      <w:r>
        <w:t>пільгами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Кодексом;</w:t>
      </w:r>
    </w:p>
    <w:p w:rsidR="00F60689" w:rsidRDefault="00F60689" w:rsidP="00F60689">
      <w:r>
        <w:t xml:space="preserve">- </w:t>
      </w:r>
      <w:proofErr w:type="spellStart"/>
      <w:r>
        <w:t>одержувати</w:t>
      </w:r>
      <w:proofErr w:type="spellEnd"/>
      <w:r>
        <w:t xml:space="preserve"> </w:t>
      </w:r>
      <w:proofErr w:type="spellStart"/>
      <w:r>
        <w:t>відстрочення</w:t>
      </w:r>
      <w:proofErr w:type="spellEnd"/>
      <w:r>
        <w:t xml:space="preserve">, </w:t>
      </w:r>
      <w:proofErr w:type="spellStart"/>
      <w:r>
        <w:t>розстрочення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податковий</w:t>
      </w:r>
      <w:proofErr w:type="spellEnd"/>
      <w:r>
        <w:t xml:space="preserve"> кредит </w:t>
      </w:r>
      <w:proofErr w:type="gramStart"/>
      <w:r>
        <w:t>в порядку</w:t>
      </w:r>
      <w:proofErr w:type="gramEnd"/>
      <w:r>
        <w:t xml:space="preserve"> і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Кодексом;</w:t>
      </w:r>
    </w:p>
    <w:p w:rsidR="00F60689" w:rsidRDefault="00F60689" w:rsidP="00F60689">
      <w:r>
        <w:t xml:space="preserve">- бути </w:t>
      </w:r>
      <w:proofErr w:type="spellStart"/>
      <w:r>
        <w:t>присутнім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перевірок</w:t>
      </w:r>
      <w:proofErr w:type="spellEnd"/>
      <w:r>
        <w:t xml:space="preserve">, </w:t>
      </w:r>
      <w:proofErr w:type="spellStart"/>
      <w:r>
        <w:t>ознайомлюватися</w:t>
      </w:r>
      <w:proofErr w:type="spellEnd"/>
      <w:r>
        <w:t xml:space="preserve"> та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(</w:t>
      </w:r>
      <w:proofErr w:type="spellStart"/>
      <w:r>
        <w:t>довідки</w:t>
      </w:r>
      <w:proofErr w:type="spellEnd"/>
      <w:r>
        <w:t xml:space="preserve">) </w:t>
      </w:r>
      <w:proofErr w:type="spellStart"/>
      <w:r>
        <w:t>перевірок</w:t>
      </w:r>
      <w:proofErr w:type="spellEnd"/>
      <w:r>
        <w:t xml:space="preserve">,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контролюючими</w:t>
      </w:r>
      <w:proofErr w:type="spellEnd"/>
      <w:r>
        <w:t xml:space="preserve"> органами, перед </w:t>
      </w:r>
      <w:proofErr w:type="spellStart"/>
      <w:r>
        <w:t>підписанням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(</w:t>
      </w:r>
      <w:proofErr w:type="spellStart"/>
      <w:r>
        <w:t>довідок</w:t>
      </w:r>
      <w:proofErr w:type="spellEnd"/>
      <w:r>
        <w:t xml:space="preserve">)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(тексту) </w:t>
      </w:r>
      <w:proofErr w:type="spellStart"/>
      <w:r>
        <w:t>складених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(</w:t>
      </w:r>
      <w:proofErr w:type="spellStart"/>
      <w:r>
        <w:t>довідок</w:t>
      </w:r>
      <w:proofErr w:type="spellEnd"/>
      <w:r>
        <w:t xml:space="preserve">) </w:t>
      </w:r>
      <w:proofErr w:type="spellStart"/>
      <w:r>
        <w:t>підписувати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застереженням</w:t>
      </w:r>
      <w:proofErr w:type="spellEnd"/>
      <w:r>
        <w:t xml:space="preserve"> та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</w:t>
      </w:r>
      <w:proofErr w:type="spellStart"/>
      <w:r>
        <w:t>письмові</w:t>
      </w:r>
      <w:proofErr w:type="spellEnd"/>
      <w:r>
        <w:t xml:space="preserve"> </w:t>
      </w:r>
      <w:proofErr w:type="spellStart"/>
      <w:r>
        <w:t>заперечення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Кодексом;</w:t>
      </w:r>
    </w:p>
    <w:p w:rsidR="00F60689" w:rsidRDefault="00F60689" w:rsidP="00F60689">
      <w:r>
        <w:t xml:space="preserve"> - </w:t>
      </w:r>
      <w:proofErr w:type="spellStart"/>
      <w:r>
        <w:t>оскаржувати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Кодексом,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дії</w:t>
      </w:r>
      <w:proofErr w:type="spellEnd"/>
      <w:r>
        <w:t xml:space="preserve"> (</w:t>
      </w:r>
      <w:proofErr w:type="spellStart"/>
      <w:r>
        <w:t>бездіяльність</w:t>
      </w:r>
      <w:proofErr w:type="spellEnd"/>
      <w:r>
        <w:t xml:space="preserve">)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(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),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контролюючими</w:t>
      </w:r>
      <w:proofErr w:type="spellEnd"/>
      <w:r>
        <w:t xml:space="preserve"> органами </w:t>
      </w:r>
      <w:proofErr w:type="spellStart"/>
      <w:r>
        <w:t>роз'яснення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та </w:t>
      </w:r>
      <w:proofErr w:type="spellStart"/>
      <w:r>
        <w:t>фактів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;</w:t>
      </w:r>
    </w:p>
    <w:p w:rsidR="00F60689" w:rsidRDefault="00F60689" w:rsidP="00F60689">
      <w:r>
        <w:t xml:space="preserve">- на </w:t>
      </w:r>
      <w:proofErr w:type="spellStart"/>
      <w:r>
        <w:t>нерозголошення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органом (</w:t>
      </w:r>
      <w:proofErr w:type="spellStart"/>
      <w:r>
        <w:t>посадовими</w:t>
      </w:r>
      <w:proofErr w:type="spellEnd"/>
      <w:r>
        <w:t xml:space="preserve"> особами) </w:t>
      </w:r>
      <w:proofErr w:type="spellStart"/>
      <w:r>
        <w:t>відомостей</w:t>
      </w:r>
      <w:proofErr w:type="spellEnd"/>
      <w:r>
        <w:t xml:space="preserve"> про такого </w:t>
      </w:r>
      <w:proofErr w:type="spellStart"/>
      <w:r>
        <w:t>платника</w:t>
      </w:r>
      <w:proofErr w:type="spellEnd"/>
      <w:r>
        <w:t xml:space="preserve"> без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та </w:t>
      </w:r>
      <w:proofErr w:type="spellStart"/>
      <w:r>
        <w:t>відомостей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конфіденційну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державну</w:t>
      </w:r>
      <w:proofErr w:type="spellEnd"/>
      <w:r>
        <w:t xml:space="preserve">, </w:t>
      </w:r>
      <w:proofErr w:type="spellStart"/>
      <w:r>
        <w:t>комерційну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банківську</w:t>
      </w:r>
      <w:proofErr w:type="spellEnd"/>
      <w:r>
        <w:t xml:space="preserve"> </w:t>
      </w:r>
      <w:proofErr w:type="spellStart"/>
      <w:r>
        <w:t>таємницю</w:t>
      </w:r>
      <w:proofErr w:type="spellEnd"/>
      <w:r>
        <w:t xml:space="preserve"> та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посадовими</w:t>
      </w:r>
      <w:proofErr w:type="spellEnd"/>
      <w:r>
        <w:t xml:space="preserve"> особами </w:t>
      </w:r>
      <w:proofErr w:type="spellStart"/>
      <w:r>
        <w:t>службових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</w:t>
      </w:r>
      <w:proofErr w:type="spellStart"/>
      <w:r>
        <w:t>це</w:t>
      </w:r>
      <w:proofErr w:type="spellEnd"/>
      <w:r>
        <w:t xml:space="preserve"> прямо </w:t>
      </w:r>
      <w:proofErr w:type="spellStart"/>
      <w:r>
        <w:t>передбачено</w:t>
      </w:r>
      <w:proofErr w:type="spellEnd"/>
      <w:r>
        <w:t xml:space="preserve"> законами;</w:t>
      </w:r>
    </w:p>
    <w:p w:rsidR="00F60689" w:rsidRDefault="00F60689" w:rsidP="00F60689">
      <w:r>
        <w:t xml:space="preserve">  - на </w:t>
      </w:r>
      <w:proofErr w:type="spellStart"/>
      <w:r>
        <w:t>залік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надміру</w:t>
      </w:r>
      <w:proofErr w:type="spellEnd"/>
      <w:r>
        <w:t xml:space="preserve"> </w:t>
      </w:r>
      <w:proofErr w:type="spellStart"/>
      <w:r>
        <w:t>сплачених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надміру</w:t>
      </w:r>
      <w:proofErr w:type="spellEnd"/>
      <w:r>
        <w:t xml:space="preserve"> </w:t>
      </w:r>
      <w:proofErr w:type="spellStart"/>
      <w:r>
        <w:t>стягнутих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пені</w:t>
      </w:r>
      <w:proofErr w:type="spellEnd"/>
      <w:r>
        <w:t xml:space="preserve">, </w:t>
      </w:r>
      <w:proofErr w:type="spellStart"/>
      <w:r>
        <w:t>штрафів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Кодексом;</w:t>
      </w:r>
    </w:p>
    <w:p w:rsidR="00F60689" w:rsidRDefault="00F60689" w:rsidP="00F60689">
      <w:r>
        <w:t xml:space="preserve">- на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(</w:t>
      </w:r>
      <w:proofErr w:type="spellStart"/>
      <w:r>
        <w:t>шкоди</w:t>
      </w:r>
      <w:proofErr w:type="spellEnd"/>
      <w:r>
        <w:t xml:space="preserve">), </w:t>
      </w:r>
      <w:proofErr w:type="spellStart"/>
      <w:r>
        <w:t>заподіяних</w:t>
      </w:r>
      <w:proofErr w:type="spellEnd"/>
      <w:r>
        <w:t xml:space="preserve"> </w:t>
      </w:r>
      <w:proofErr w:type="spellStart"/>
      <w:r>
        <w:t>незаконними</w:t>
      </w:r>
      <w:proofErr w:type="spellEnd"/>
      <w:r>
        <w:t xml:space="preserve"> </w:t>
      </w:r>
      <w:proofErr w:type="spellStart"/>
      <w:r>
        <w:t>діями</w:t>
      </w:r>
      <w:proofErr w:type="spellEnd"/>
      <w:r>
        <w:t xml:space="preserve"> (</w:t>
      </w:r>
      <w:proofErr w:type="spellStart"/>
      <w:r>
        <w:t>бездіяльністю</w:t>
      </w:r>
      <w:proofErr w:type="spellEnd"/>
      <w:r>
        <w:t xml:space="preserve">)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(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), у </w:t>
      </w:r>
      <w:proofErr w:type="spellStart"/>
      <w:r>
        <w:t>встановленому</w:t>
      </w:r>
      <w:proofErr w:type="spellEnd"/>
      <w:r>
        <w:t xml:space="preserve"> законом порядку;</w:t>
      </w:r>
    </w:p>
    <w:p w:rsidR="00F60689" w:rsidRDefault="00F60689" w:rsidP="00F60689">
      <w:r>
        <w:t xml:space="preserve"> - за методикою, </w:t>
      </w:r>
      <w:proofErr w:type="spellStart"/>
      <w:r>
        <w:t>затвердженою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вести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тимчасових</w:t>
      </w:r>
      <w:proofErr w:type="spellEnd"/>
      <w:r>
        <w:t xml:space="preserve"> та </w:t>
      </w:r>
      <w:proofErr w:type="spellStart"/>
      <w:r>
        <w:t>постійних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різниць</w:t>
      </w:r>
      <w:proofErr w:type="spellEnd"/>
      <w:r>
        <w:t xml:space="preserve">, та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такого </w:t>
      </w:r>
      <w:proofErr w:type="spellStart"/>
      <w:r>
        <w:t>обліку</w:t>
      </w:r>
      <w:proofErr w:type="spellEnd"/>
      <w:r>
        <w:t xml:space="preserve"> для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>.</w:t>
      </w:r>
    </w:p>
    <w:p w:rsidR="00F60689" w:rsidRDefault="00F60689" w:rsidP="00F60689">
      <w:r>
        <w:t xml:space="preserve">           -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права, </w:t>
      </w:r>
      <w:proofErr w:type="spellStart"/>
      <w:r>
        <w:t>передбачені</w:t>
      </w:r>
      <w:proofErr w:type="spellEnd"/>
      <w:r>
        <w:t xml:space="preserve"> законом.</w:t>
      </w:r>
    </w:p>
    <w:p w:rsidR="00F60689" w:rsidRDefault="00F60689" w:rsidP="00F60689">
      <w:proofErr w:type="spellStart"/>
      <w:r>
        <w:lastRenderedPageBreak/>
        <w:t>Щодо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, то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визначений</w:t>
      </w:r>
      <w:proofErr w:type="spellEnd"/>
      <w:r>
        <w:t xml:space="preserve"> ст.16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:</w:t>
      </w:r>
    </w:p>
    <w:p w:rsidR="00F60689" w:rsidRDefault="00F60689" w:rsidP="00F60689">
      <w:r>
        <w:t xml:space="preserve">- стати на </w:t>
      </w:r>
      <w:proofErr w:type="spellStart"/>
      <w:r>
        <w:t>облік</w:t>
      </w:r>
      <w:proofErr w:type="spellEnd"/>
      <w:r>
        <w:t xml:space="preserve"> у </w:t>
      </w:r>
      <w:proofErr w:type="spellStart"/>
      <w:r>
        <w:t>контролюючих</w:t>
      </w:r>
      <w:proofErr w:type="spellEnd"/>
      <w:r>
        <w:t xml:space="preserve"> органах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F60689" w:rsidRDefault="00F60689" w:rsidP="00F60689">
      <w:r>
        <w:t xml:space="preserve">- вести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і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складати</w:t>
      </w:r>
      <w:proofErr w:type="spellEnd"/>
      <w:r>
        <w:t xml:space="preserve"> </w:t>
      </w:r>
      <w:proofErr w:type="spellStart"/>
      <w:proofErr w:type="gramStart"/>
      <w:r>
        <w:t>звітність</w:t>
      </w:r>
      <w:proofErr w:type="spellEnd"/>
      <w:r>
        <w:t xml:space="preserve">,  </w:t>
      </w:r>
      <w:proofErr w:type="spellStart"/>
      <w:r>
        <w:t>що</w:t>
      </w:r>
      <w:proofErr w:type="spellEnd"/>
      <w:proofErr w:type="gram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обчислення</w:t>
      </w:r>
      <w:proofErr w:type="spellEnd"/>
      <w:r>
        <w:t xml:space="preserve"> і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подавати</w:t>
      </w:r>
      <w:proofErr w:type="spellEnd"/>
      <w:r>
        <w:t xml:space="preserve"> до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податковим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, </w:t>
      </w:r>
      <w:proofErr w:type="spellStart"/>
      <w:r>
        <w:t>декларації</w:t>
      </w:r>
      <w:proofErr w:type="spellEnd"/>
      <w:r>
        <w:t xml:space="preserve">, </w:t>
      </w:r>
      <w:proofErr w:type="spellStart"/>
      <w:r>
        <w:t>звітність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обчисленням</w:t>
      </w:r>
      <w:proofErr w:type="spellEnd"/>
      <w:r>
        <w:t xml:space="preserve"> і </w:t>
      </w:r>
      <w:proofErr w:type="spellStart"/>
      <w:r>
        <w:t>сплатою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сплачувати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та </w:t>
      </w:r>
      <w:proofErr w:type="spellStart"/>
      <w:r>
        <w:t>збори</w:t>
      </w:r>
      <w:proofErr w:type="spellEnd"/>
      <w:r>
        <w:t xml:space="preserve"> в строки та у </w:t>
      </w:r>
      <w:proofErr w:type="spellStart"/>
      <w:r>
        <w:t>розмірах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подавати</w:t>
      </w:r>
      <w:proofErr w:type="spellEnd"/>
      <w:r>
        <w:t xml:space="preserve"> на </w:t>
      </w:r>
      <w:proofErr w:type="spellStart"/>
      <w:r>
        <w:t>належним</w:t>
      </w:r>
      <w:proofErr w:type="spellEnd"/>
      <w:r>
        <w:t xml:space="preserve"> чином </w:t>
      </w:r>
      <w:proofErr w:type="spellStart"/>
      <w:r>
        <w:t>оформлену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proofErr w:type="gramStart"/>
      <w:r>
        <w:t>контролюючих</w:t>
      </w:r>
      <w:proofErr w:type="spellEnd"/>
      <w:r>
        <w:t xml:space="preserve">  </w:t>
      </w:r>
      <w:proofErr w:type="spellStart"/>
      <w:r>
        <w:t>органів</w:t>
      </w:r>
      <w:proofErr w:type="spellEnd"/>
      <w:proofErr w:type="gramEnd"/>
      <w:r>
        <w:t xml:space="preserve"> (у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) </w:t>
      </w:r>
      <w:proofErr w:type="spellStart"/>
      <w:r>
        <w:t>документи</w:t>
      </w:r>
      <w:proofErr w:type="spellEnd"/>
      <w:r>
        <w:t xml:space="preserve"> з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</w:t>
      </w:r>
      <w:proofErr w:type="spellStart"/>
      <w:r>
        <w:t>витрат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(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), </w:t>
      </w:r>
      <w:proofErr w:type="spellStart"/>
      <w:r>
        <w:t>первинні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регістри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, 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обчисленням</w:t>
      </w:r>
      <w:proofErr w:type="spellEnd"/>
      <w:r>
        <w:t xml:space="preserve"> та </w:t>
      </w:r>
      <w:proofErr w:type="spellStart"/>
      <w:r>
        <w:t>сплатою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.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</w:t>
      </w:r>
      <w:proofErr w:type="spellStart"/>
      <w:r>
        <w:t>конкретний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proofErr w:type="gramStart"/>
      <w:r>
        <w:t>документів</w:t>
      </w:r>
      <w:proofErr w:type="spellEnd"/>
      <w:r>
        <w:t xml:space="preserve">,  </w:t>
      </w:r>
      <w:proofErr w:type="spellStart"/>
      <w:r>
        <w:t>які</w:t>
      </w:r>
      <w:proofErr w:type="spellEnd"/>
      <w:proofErr w:type="gramEnd"/>
      <w:r>
        <w:t xml:space="preserve"> повинен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та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органам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не </w:t>
      </w:r>
      <w:proofErr w:type="spellStart"/>
      <w:r>
        <w:t>сплачених</w:t>
      </w:r>
      <w:proofErr w:type="spellEnd"/>
      <w:r>
        <w:t xml:space="preserve"> до бюджету в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(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) та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умовних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- </w:t>
      </w:r>
      <w:proofErr w:type="spellStart"/>
      <w:r>
        <w:t>пільг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надаються</w:t>
      </w:r>
      <w:proofErr w:type="spellEnd"/>
      <w:r>
        <w:t xml:space="preserve">  за</w:t>
      </w:r>
      <w:proofErr w:type="gram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вивільнених</w:t>
      </w:r>
      <w:proofErr w:type="spellEnd"/>
      <w:r>
        <w:t xml:space="preserve"> у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, у </w:t>
      </w:r>
      <w:proofErr w:type="spellStart"/>
      <w:r>
        <w:t>визначеному</w:t>
      </w:r>
      <w:proofErr w:type="spellEnd"/>
      <w:r>
        <w:t xml:space="preserve"> державою порядку);</w:t>
      </w:r>
    </w:p>
    <w:p w:rsidR="00F60689" w:rsidRDefault="00F60689" w:rsidP="00F60689">
      <w:r>
        <w:t xml:space="preserve">-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органам </w:t>
      </w:r>
      <w:proofErr w:type="spellStart"/>
      <w:r>
        <w:t>інформацію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у строки та в </w:t>
      </w:r>
      <w:proofErr w:type="spellStart"/>
      <w:r>
        <w:t>обсягах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податковим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законні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виявлених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підписувати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(</w:t>
      </w:r>
      <w:proofErr w:type="spellStart"/>
      <w:r>
        <w:t>довідки</w:t>
      </w:r>
      <w:proofErr w:type="spellEnd"/>
      <w:r>
        <w:t xml:space="preserve">)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>;</w:t>
      </w:r>
    </w:p>
    <w:p w:rsidR="00F60689" w:rsidRDefault="00F60689" w:rsidP="00F60689">
      <w:r>
        <w:t xml:space="preserve">- не </w:t>
      </w:r>
      <w:proofErr w:type="spellStart"/>
      <w:r>
        <w:t>перешкоджати</w:t>
      </w:r>
      <w:proofErr w:type="spellEnd"/>
      <w:r>
        <w:t xml:space="preserve"> </w:t>
      </w:r>
      <w:proofErr w:type="spellStart"/>
      <w:r>
        <w:t>законній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нею </w:t>
      </w:r>
      <w:proofErr w:type="spellStart"/>
      <w:r>
        <w:t>службових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та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законні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посадової</w:t>
      </w:r>
      <w:proofErr w:type="spellEnd"/>
      <w:r>
        <w:t xml:space="preserve"> особи;</w:t>
      </w:r>
    </w:p>
    <w:p w:rsidR="00F60689" w:rsidRDefault="00F60689" w:rsidP="00F60689">
      <w:r>
        <w:t xml:space="preserve">-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органам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такого </w:t>
      </w:r>
      <w:proofErr w:type="spellStart"/>
      <w:r>
        <w:t>платника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реорганізацію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</w:t>
      </w:r>
      <w:proofErr w:type="spellStart"/>
      <w:r>
        <w:t>обов’язок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законом на орган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>);</w:t>
      </w:r>
    </w:p>
    <w:p w:rsidR="00F60689" w:rsidRDefault="00F60689" w:rsidP="00F60689">
      <w:r>
        <w:t xml:space="preserve">-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та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>;</w:t>
      </w:r>
    </w:p>
    <w:p w:rsidR="00F60689" w:rsidRDefault="00F60689" w:rsidP="00F60689">
      <w:r>
        <w:t xml:space="preserve">-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обов’язку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строків</w:t>
      </w:r>
      <w:proofErr w:type="spellEnd"/>
      <w:r>
        <w:t xml:space="preserve">, </w:t>
      </w:r>
      <w:proofErr w:type="spellStart"/>
      <w:r>
        <w:t>установлених</w:t>
      </w:r>
      <w:proofErr w:type="spellEnd"/>
      <w:r>
        <w:t xml:space="preserve"> ПКУ;</w:t>
      </w:r>
    </w:p>
    <w:p w:rsidR="00F60689" w:rsidRDefault="00F60689" w:rsidP="00F60689">
      <w:r>
        <w:t xml:space="preserve">-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ними </w:t>
      </w:r>
      <w:proofErr w:type="spellStart"/>
      <w:r>
        <w:t>перевірок</w:t>
      </w:r>
      <w:proofErr w:type="spellEnd"/>
      <w:r>
        <w:t xml:space="preserve"> до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, </w:t>
      </w:r>
      <w:proofErr w:type="spellStart"/>
      <w:r>
        <w:t>територій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proofErr w:type="gramStart"/>
      <w:r>
        <w:t>чи</w:t>
      </w:r>
      <w:proofErr w:type="spellEnd"/>
      <w:r>
        <w:t xml:space="preserve">  </w:t>
      </w:r>
      <w:proofErr w:type="spellStart"/>
      <w:r>
        <w:t>пов’язані</w:t>
      </w:r>
      <w:proofErr w:type="spellEnd"/>
      <w:proofErr w:type="gramEnd"/>
      <w:r>
        <w:t xml:space="preserve"> з </w:t>
      </w:r>
      <w:proofErr w:type="spellStart"/>
      <w:r>
        <w:t>утриманням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перевірок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обчислення</w:t>
      </w:r>
      <w:proofErr w:type="spellEnd"/>
      <w:r>
        <w:t xml:space="preserve"> і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 </w:t>
      </w:r>
      <w:proofErr w:type="spellStart"/>
      <w:r>
        <w:t>зборів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ПКУ, </w:t>
      </w:r>
      <w:proofErr w:type="spellStart"/>
      <w:r>
        <w:t>тощо</w:t>
      </w:r>
      <w:proofErr w:type="spellEnd"/>
      <w:r>
        <w:t>.</w:t>
      </w:r>
    </w:p>
    <w:p w:rsidR="000550B6" w:rsidRDefault="00F60689" w:rsidP="00F60689">
      <w:r>
        <w:t xml:space="preserve">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05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89"/>
    <w:rsid w:val="000550B6"/>
    <w:rsid w:val="00F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43A0E-B6D5-4235-9BEF-93DC941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2019-11-07T06:27:00Z</dcterms:created>
  <dcterms:modified xsi:type="dcterms:W3CDTF">2019-11-07T06:27:00Z</dcterms:modified>
</cp:coreProperties>
</file>