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61" w:rsidRDefault="00C10C61" w:rsidP="00C10C61">
      <w:bookmarkStart w:id="0" w:name="_GoBack"/>
      <w:proofErr w:type="spellStart"/>
      <w:r>
        <w:t>Розміри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сплачуватимуть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особи-</w:t>
      </w:r>
      <w:proofErr w:type="spellStart"/>
      <w:r>
        <w:t>підприємці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 </w:t>
      </w:r>
    </w:p>
    <w:bookmarkEnd w:id="0"/>
    <w:p w:rsidR="00C10C61" w:rsidRDefault="00C10C61" w:rsidP="00C10C61">
      <w:r>
        <w:t xml:space="preserve">Президент </w:t>
      </w:r>
      <w:proofErr w:type="spellStart"/>
      <w:r>
        <w:t>підписав</w:t>
      </w:r>
      <w:proofErr w:type="spellEnd"/>
      <w:r>
        <w:t xml:space="preserve"> Закон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Державний</w:t>
      </w:r>
      <w:proofErr w:type="spellEnd"/>
      <w:r>
        <w:t xml:space="preserve"> бюджет </w:t>
      </w:r>
      <w:proofErr w:type="spellStart"/>
      <w:r>
        <w:t>України</w:t>
      </w:r>
      <w:proofErr w:type="spellEnd"/>
      <w:r>
        <w:t xml:space="preserve"> на 2020 </w:t>
      </w:r>
      <w:proofErr w:type="spellStart"/>
      <w:r>
        <w:t>рік</w:t>
      </w:r>
      <w:proofErr w:type="spellEnd"/>
      <w:r>
        <w:t xml:space="preserve">»,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ухвалила</w:t>
      </w:r>
      <w:proofErr w:type="spellEnd"/>
      <w:r>
        <w:t xml:space="preserve"> 14 листопада 2019 року.</w:t>
      </w:r>
    </w:p>
    <w:p w:rsidR="00C10C61" w:rsidRDefault="00C10C61" w:rsidP="00C10C61">
      <w:proofErr w:type="spellStart"/>
      <w:r>
        <w:t>Мінімальна</w:t>
      </w:r>
      <w:proofErr w:type="spellEnd"/>
      <w:r>
        <w:t xml:space="preserve"> </w:t>
      </w:r>
      <w:proofErr w:type="spellStart"/>
      <w:r>
        <w:t>заробітна</w:t>
      </w:r>
      <w:proofErr w:type="spellEnd"/>
      <w:r>
        <w:t xml:space="preserve"> плата у </w:t>
      </w:r>
      <w:proofErr w:type="spellStart"/>
      <w:r>
        <w:t>місячному</w:t>
      </w:r>
      <w:proofErr w:type="spellEnd"/>
      <w:r>
        <w:t xml:space="preserve"> </w:t>
      </w:r>
      <w:proofErr w:type="spellStart"/>
      <w:r>
        <w:t>розмірі</w:t>
      </w:r>
      <w:proofErr w:type="spellEnd"/>
      <w:r>
        <w:t xml:space="preserve"> з 1 </w:t>
      </w:r>
      <w:proofErr w:type="spellStart"/>
      <w:r>
        <w:t>січня</w:t>
      </w:r>
      <w:proofErr w:type="spellEnd"/>
      <w:r>
        <w:t xml:space="preserve"> 2020 року – 4723 </w:t>
      </w:r>
      <w:proofErr w:type="spellStart"/>
      <w:r>
        <w:t>грн</w:t>
      </w:r>
      <w:proofErr w:type="spellEnd"/>
      <w:r>
        <w:t xml:space="preserve"> (ст.8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14.11.2019 №294-ІХ «Про </w:t>
      </w:r>
      <w:proofErr w:type="spellStart"/>
      <w:r>
        <w:t>Державний</w:t>
      </w:r>
      <w:proofErr w:type="spellEnd"/>
      <w:r>
        <w:t xml:space="preserve"> бюджет </w:t>
      </w:r>
      <w:proofErr w:type="spellStart"/>
      <w:r>
        <w:t>України</w:t>
      </w:r>
      <w:proofErr w:type="spellEnd"/>
      <w:r>
        <w:t xml:space="preserve"> на 2020 </w:t>
      </w:r>
      <w:proofErr w:type="spellStart"/>
      <w:r>
        <w:t>рік</w:t>
      </w:r>
      <w:proofErr w:type="spellEnd"/>
      <w:r>
        <w:t>»).</w:t>
      </w:r>
    </w:p>
    <w:p w:rsidR="00C10C61" w:rsidRDefault="00C10C61" w:rsidP="00C10C61">
      <w:proofErr w:type="spellStart"/>
      <w:r>
        <w:t>Увага</w:t>
      </w:r>
      <w:proofErr w:type="spellEnd"/>
      <w:r>
        <w:t xml:space="preserve">! </w:t>
      </w:r>
      <w:proofErr w:type="spellStart"/>
      <w:r>
        <w:t>Державний</w:t>
      </w:r>
      <w:proofErr w:type="spellEnd"/>
      <w:r>
        <w:t xml:space="preserve"> бюджет не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мінімальної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</w:t>
      </w:r>
      <w:proofErr w:type="spellStart"/>
      <w:r>
        <w:t>упродовж</w:t>
      </w:r>
      <w:proofErr w:type="spellEnd"/>
      <w:r>
        <w:t xml:space="preserve"> року.</w:t>
      </w:r>
    </w:p>
    <w:p w:rsidR="00C10C61" w:rsidRDefault="00C10C61" w:rsidP="00C10C61">
      <w:proofErr w:type="spellStart"/>
      <w:r>
        <w:t>Прожитковий</w:t>
      </w:r>
      <w:proofErr w:type="spellEnd"/>
      <w:r>
        <w:t xml:space="preserve"> </w:t>
      </w:r>
      <w:proofErr w:type="spellStart"/>
      <w:r>
        <w:t>мінімум</w:t>
      </w:r>
      <w:proofErr w:type="spellEnd"/>
      <w:r>
        <w:t xml:space="preserve"> для </w:t>
      </w:r>
      <w:proofErr w:type="spellStart"/>
      <w:r>
        <w:t>працездатної</w:t>
      </w:r>
      <w:proofErr w:type="spellEnd"/>
      <w:r>
        <w:t xml:space="preserve"> особи в </w:t>
      </w:r>
      <w:proofErr w:type="spellStart"/>
      <w:r>
        <w:t>розрахунку</w:t>
      </w:r>
      <w:proofErr w:type="spellEnd"/>
      <w:r>
        <w:t xml:space="preserve"> на </w:t>
      </w:r>
      <w:proofErr w:type="spellStart"/>
      <w:r>
        <w:t>місяць</w:t>
      </w:r>
      <w:proofErr w:type="spellEnd"/>
      <w:r>
        <w:t xml:space="preserve"> з 1 </w:t>
      </w:r>
      <w:proofErr w:type="spellStart"/>
      <w:r>
        <w:t>січня</w:t>
      </w:r>
      <w:proofErr w:type="spellEnd"/>
      <w:r>
        <w:t xml:space="preserve"> 2020 року – 2102 </w:t>
      </w:r>
      <w:proofErr w:type="spellStart"/>
      <w:r>
        <w:t>грн</w:t>
      </w:r>
      <w:proofErr w:type="spellEnd"/>
      <w:r>
        <w:t xml:space="preserve"> (ст.7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14.11.2019 №294-ІХ «Про </w:t>
      </w:r>
      <w:proofErr w:type="spellStart"/>
      <w:r>
        <w:t>Державний</w:t>
      </w:r>
      <w:proofErr w:type="spellEnd"/>
      <w:r>
        <w:t xml:space="preserve"> бюджет </w:t>
      </w:r>
      <w:proofErr w:type="spellStart"/>
      <w:r>
        <w:t>України</w:t>
      </w:r>
      <w:proofErr w:type="spellEnd"/>
      <w:r>
        <w:t xml:space="preserve"> на 2020 </w:t>
      </w:r>
      <w:proofErr w:type="spellStart"/>
      <w:r>
        <w:t>рік</w:t>
      </w:r>
      <w:proofErr w:type="spellEnd"/>
      <w:r>
        <w:t>»).</w:t>
      </w:r>
    </w:p>
    <w:p w:rsidR="00C10C61" w:rsidRDefault="00C10C61" w:rsidP="00C10C61">
      <w:proofErr w:type="spellStart"/>
      <w:r>
        <w:t>Розміри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сплачуватимуть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особи-</w:t>
      </w:r>
      <w:proofErr w:type="spellStart"/>
      <w:r>
        <w:t>підприємці</w:t>
      </w:r>
      <w:proofErr w:type="spellEnd"/>
      <w:r>
        <w:t xml:space="preserve"> у 2020 </w:t>
      </w:r>
      <w:proofErr w:type="spellStart"/>
      <w:r>
        <w:t>році</w:t>
      </w:r>
      <w:proofErr w:type="spellEnd"/>
    </w:p>
    <w:p w:rsidR="00C10C61" w:rsidRDefault="00C10C61" w:rsidP="00C10C61">
      <w:r>
        <w:t xml:space="preserve">Система </w:t>
      </w:r>
      <w:proofErr w:type="spellStart"/>
      <w:r>
        <w:t>оподаткування</w:t>
      </w:r>
      <w:proofErr w:type="spellEnd"/>
      <w:r>
        <w:tab/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</w:p>
    <w:p w:rsidR="00C10C61" w:rsidRDefault="00C10C61" w:rsidP="00C10C61">
      <w:r>
        <w:t xml:space="preserve"> </w:t>
      </w:r>
      <w:r>
        <w:tab/>
        <w:t>ЄСВ</w:t>
      </w:r>
    </w:p>
    <w:p w:rsidR="00C10C61" w:rsidRDefault="00C10C61" w:rsidP="00C10C61">
      <w:r>
        <w:t xml:space="preserve">(22%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мінімальної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плати)</w:t>
      </w:r>
      <w:r>
        <w:tab/>
        <w:t>ПДФО</w:t>
      </w:r>
    </w:p>
    <w:p w:rsidR="00C10C61" w:rsidRDefault="00C10C61" w:rsidP="00C10C61">
      <w:r>
        <w:t>(</w:t>
      </w:r>
      <w:proofErr w:type="spellStart"/>
      <w:r>
        <w:t>Податок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>)</w:t>
      </w:r>
      <w:r>
        <w:tab/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збір</w:t>
      </w:r>
      <w:proofErr w:type="spellEnd"/>
    </w:p>
    <w:p w:rsidR="00C10C61" w:rsidRDefault="00C10C61" w:rsidP="00C10C61">
      <w:r>
        <w:t xml:space="preserve"> </w:t>
      </w:r>
      <w:r>
        <w:tab/>
      </w:r>
      <w:proofErr w:type="spellStart"/>
      <w:r>
        <w:t>Всього</w:t>
      </w:r>
      <w:proofErr w:type="spellEnd"/>
    </w:p>
    <w:p w:rsidR="00C10C61" w:rsidRDefault="00C10C61" w:rsidP="00C10C61">
      <w:r>
        <w:t xml:space="preserve">за </w:t>
      </w:r>
      <w:proofErr w:type="spellStart"/>
      <w:r>
        <w:t>місяць</w:t>
      </w:r>
      <w:proofErr w:type="spellEnd"/>
      <w:r>
        <w:t>:</w:t>
      </w:r>
    </w:p>
    <w:p w:rsidR="00C10C61" w:rsidRDefault="00C10C61" w:rsidP="00C10C61">
      <w:r>
        <w:t xml:space="preserve"> </w:t>
      </w:r>
    </w:p>
    <w:p w:rsidR="00C10C61" w:rsidRDefault="00C10C61" w:rsidP="00C10C61">
      <w:r>
        <w:t xml:space="preserve">І </w:t>
      </w:r>
      <w:proofErr w:type="spellStart"/>
      <w:r>
        <w:t>група</w:t>
      </w:r>
      <w:proofErr w:type="spellEnd"/>
    </w:p>
    <w:p w:rsidR="00C10C61" w:rsidRDefault="00C10C61" w:rsidP="00C10C61"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ab/>
        <w:t xml:space="preserve">210,20 </w:t>
      </w:r>
      <w:proofErr w:type="spellStart"/>
      <w:r>
        <w:t>грн</w:t>
      </w:r>
      <w:proofErr w:type="spellEnd"/>
    </w:p>
    <w:p w:rsidR="00C10C61" w:rsidRDefault="00C10C61" w:rsidP="00C10C61">
      <w:r>
        <w:t xml:space="preserve">(до 10%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прожиткового</w:t>
      </w:r>
      <w:proofErr w:type="spellEnd"/>
      <w:r>
        <w:t xml:space="preserve"> </w:t>
      </w:r>
      <w:proofErr w:type="spellStart"/>
      <w:r>
        <w:t>мінімуму</w:t>
      </w:r>
      <w:proofErr w:type="spellEnd"/>
      <w:r>
        <w:t xml:space="preserve"> </w:t>
      </w:r>
      <w:proofErr w:type="spellStart"/>
      <w:r>
        <w:t>працездатної</w:t>
      </w:r>
      <w:proofErr w:type="spellEnd"/>
      <w:r>
        <w:t xml:space="preserve"> особи)</w:t>
      </w:r>
      <w:r>
        <w:tab/>
        <w:t xml:space="preserve">1039,06 </w:t>
      </w:r>
      <w:proofErr w:type="spellStart"/>
      <w:r>
        <w:t>грн</w:t>
      </w:r>
      <w:proofErr w:type="spellEnd"/>
      <w:r>
        <w:tab/>
        <w:t xml:space="preserve">не </w:t>
      </w:r>
      <w:proofErr w:type="spellStart"/>
      <w:r>
        <w:t>сплачується</w:t>
      </w:r>
      <w:proofErr w:type="spellEnd"/>
      <w:r>
        <w:tab/>
        <w:t xml:space="preserve">не </w:t>
      </w:r>
      <w:proofErr w:type="spellStart"/>
      <w:r>
        <w:t>сплачується</w:t>
      </w:r>
      <w:proofErr w:type="spellEnd"/>
      <w:r>
        <w:tab/>
        <w:t xml:space="preserve">1249,26 </w:t>
      </w:r>
      <w:proofErr w:type="spellStart"/>
      <w:r>
        <w:t>грн</w:t>
      </w:r>
      <w:proofErr w:type="spellEnd"/>
    </w:p>
    <w:p w:rsidR="00C10C61" w:rsidRDefault="00C10C61" w:rsidP="00C10C61">
      <w:r>
        <w:t xml:space="preserve">ІІ </w:t>
      </w:r>
      <w:proofErr w:type="spellStart"/>
      <w:r>
        <w:t>групаєдиного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ab/>
        <w:t xml:space="preserve">944,60 </w:t>
      </w:r>
      <w:proofErr w:type="spellStart"/>
      <w:r>
        <w:t>грн</w:t>
      </w:r>
      <w:proofErr w:type="spellEnd"/>
    </w:p>
    <w:p w:rsidR="00C10C61" w:rsidRDefault="00C10C61" w:rsidP="00C10C61">
      <w:r>
        <w:t xml:space="preserve">(до 20%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мінімальної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плати)</w:t>
      </w:r>
      <w:r>
        <w:tab/>
        <w:t xml:space="preserve">1039,06 </w:t>
      </w:r>
      <w:proofErr w:type="spellStart"/>
      <w:r>
        <w:t>грн</w:t>
      </w:r>
      <w:proofErr w:type="spellEnd"/>
      <w:r>
        <w:tab/>
        <w:t xml:space="preserve">не </w:t>
      </w:r>
      <w:proofErr w:type="spellStart"/>
      <w:r>
        <w:t>сплачується</w:t>
      </w:r>
      <w:proofErr w:type="spellEnd"/>
      <w:r>
        <w:tab/>
        <w:t xml:space="preserve">не </w:t>
      </w:r>
      <w:proofErr w:type="spellStart"/>
      <w:r>
        <w:t>сплачується</w:t>
      </w:r>
      <w:proofErr w:type="spellEnd"/>
      <w:r>
        <w:tab/>
        <w:t xml:space="preserve">1983,66 </w:t>
      </w:r>
      <w:proofErr w:type="spellStart"/>
      <w:r>
        <w:t>грн</w:t>
      </w:r>
      <w:proofErr w:type="spellEnd"/>
    </w:p>
    <w:p w:rsidR="00C10C61" w:rsidRDefault="00C10C61" w:rsidP="00C10C61">
      <w:r>
        <w:t xml:space="preserve">ІІІ </w:t>
      </w:r>
      <w:proofErr w:type="spellStart"/>
      <w:r>
        <w:t>групаєдиного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</w:p>
    <w:p w:rsidR="00C10C61" w:rsidRDefault="00C10C61" w:rsidP="00C10C61">
      <w:r>
        <w:t>(без ПДВ)</w:t>
      </w:r>
      <w:r>
        <w:tab/>
        <w:t>5%</w:t>
      </w:r>
    </w:p>
    <w:p w:rsidR="00C10C61" w:rsidRDefault="00C10C61" w:rsidP="00C10C61">
      <w:proofErr w:type="spellStart"/>
      <w:r>
        <w:t>від</w:t>
      </w:r>
      <w:proofErr w:type="spellEnd"/>
      <w:r>
        <w:t xml:space="preserve"> доходу</w:t>
      </w:r>
      <w:r>
        <w:tab/>
        <w:t xml:space="preserve">1039,06 </w:t>
      </w:r>
      <w:proofErr w:type="spellStart"/>
      <w:r>
        <w:t>грн</w:t>
      </w:r>
      <w:proofErr w:type="spellEnd"/>
      <w:r>
        <w:tab/>
        <w:t xml:space="preserve">не </w:t>
      </w:r>
      <w:proofErr w:type="spellStart"/>
      <w:r>
        <w:t>сплачується</w:t>
      </w:r>
      <w:proofErr w:type="spellEnd"/>
      <w:r>
        <w:tab/>
        <w:t xml:space="preserve">не </w:t>
      </w:r>
      <w:proofErr w:type="spellStart"/>
      <w:r>
        <w:t>сплачується</w:t>
      </w:r>
      <w:proofErr w:type="spellEnd"/>
      <w:r>
        <w:tab/>
        <w:t xml:space="preserve">1039,06 </w:t>
      </w:r>
      <w:proofErr w:type="spellStart"/>
      <w:r>
        <w:t>грн</w:t>
      </w:r>
      <w:proofErr w:type="spellEnd"/>
    </w:p>
    <w:p w:rsidR="00C10C61" w:rsidRDefault="00C10C61" w:rsidP="00C10C61">
      <w:r>
        <w:t xml:space="preserve">+ 5% </w:t>
      </w:r>
      <w:proofErr w:type="spellStart"/>
      <w:r>
        <w:t>від</w:t>
      </w:r>
      <w:proofErr w:type="spellEnd"/>
      <w:r>
        <w:t xml:space="preserve"> доходу</w:t>
      </w:r>
    </w:p>
    <w:p w:rsidR="00C10C61" w:rsidRDefault="00C10C61" w:rsidP="00C10C61">
      <w:r>
        <w:t xml:space="preserve">ІІІ </w:t>
      </w:r>
      <w:proofErr w:type="spellStart"/>
      <w:r>
        <w:t>групаєдиного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(з ПДВ)</w:t>
      </w:r>
      <w:r>
        <w:tab/>
        <w:t>3%</w:t>
      </w:r>
    </w:p>
    <w:p w:rsidR="00C10C61" w:rsidRDefault="00C10C61" w:rsidP="00C10C61">
      <w:proofErr w:type="spellStart"/>
      <w:r>
        <w:t>від</w:t>
      </w:r>
      <w:proofErr w:type="spellEnd"/>
      <w:r>
        <w:t xml:space="preserve"> доходу</w:t>
      </w:r>
    </w:p>
    <w:p w:rsidR="00C10C61" w:rsidRDefault="00C10C61" w:rsidP="00C10C61">
      <w:r>
        <w:t>+ 20% ПДВ</w:t>
      </w:r>
      <w:r>
        <w:tab/>
        <w:t xml:space="preserve">1039,06 </w:t>
      </w:r>
      <w:proofErr w:type="spellStart"/>
      <w:r>
        <w:t>грн</w:t>
      </w:r>
      <w:proofErr w:type="spellEnd"/>
      <w:r>
        <w:tab/>
        <w:t xml:space="preserve">не </w:t>
      </w:r>
      <w:proofErr w:type="spellStart"/>
      <w:r>
        <w:t>сплачується</w:t>
      </w:r>
      <w:proofErr w:type="spellEnd"/>
      <w:r>
        <w:tab/>
        <w:t xml:space="preserve">не </w:t>
      </w:r>
      <w:proofErr w:type="spellStart"/>
      <w:r>
        <w:t>сплачується</w:t>
      </w:r>
      <w:proofErr w:type="spellEnd"/>
      <w:r>
        <w:tab/>
        <w:t xml:space="preserve">1039,06 </w:t>
      </w:r>
      <w:proofErr w:type="spellStart"/>
      <w:r>
        <w:t>грн</w:t>
      </w:r>
      <w:proofErr w:type="spellEnd"/>
    </w:p>
    <w:p w:rsidR="00C10C61" w:rsidRDefault="00C10C61" w:rsidP="00C10C61">
      <w:r>
        <w:t xml:space="preserve">+ 3% </w:t>
      </w:r>
      <w:proofErr w:type="spellStart"/>
      <w:r>
        <w:t>від</w:t>
      </w:r>
      <w:proofErr w:type="spellEnd"/>
      <w:r>
        <w:t xml:space="preserve"> доходу</w:t>
      </w:r>
    </w:p>
    <w:p w:rsidR="00C10C61" w:rsidRDefault="00C10C61" w:rsidP="00C10C61">
      <w:r>
        <w:t>+ 20% ПДВ</w:t>
      </w:r>
    </w:p>
    <w:p w:rsidR="00C10C61" w:rsidRDefault="00C10C61" w:rsidP="00C10C61">
      <w:proofErr w:type="spellStart"/>
      <w:r>
        <w:t>Загальнасистема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ab/>
        <w:t xml:space="preserve">не </w:t>
      </w:r>
      <w:proofErr w:type="spellStart"/>
      <w:r>
        <w:t>сплачується</w:t>
      </w:r>
      <w:proofErr w:type="spellEnd"/>
      <w:r>
        <w:tab/>
        <w:t xml:space="preserve">1039,06 </w:t>
      </w:r>
      <w:proofErr w:type="spellStart"/>
      <w:r>
        <w:t>грн</w:t>
      </w:r>
      <w:proofErr w:type="spellEnd"/>
      <w:r>
        <w:tab/>
        <w:t>18%</w:t>
      </w:r>
    </w:p>
    <w:p w:rsidR="00C10C61" w:rsidRDefault="00C10C61" w:rsidP="00C10C61">
      <w:proofErr w:type="spellStart"/>
      <w:r>
        <w:lastRenderedPageBreak/>
        <w:t>від</w:t>
      </w:r>
      <w:proofErr w:type="spellEnd"/>
      <w:r>
        <w:t xml:space="preserve"> чистого </w:t>
      </w:r>
      <w:proofErr w:type="spellStart"/>
      <w:r>
        <w:t>прибутку</w:t>
      </w:r>
      <w:proofErr w:type="spellEnd"/>
    </w:p>
    <w:p w:rsidR="00C10C61" w:rsidRDefault="00C10C61" w:rsidP="00C10C61">
      <w:r>
        <w:t>(</w:t>
      </w:r>
      <w:proofErr w:type="spellStart"/>
      <w:r>
        <w:t>дохід</w:t>
      </w:r>
      <w:proofErr w:type="spellEnd"/>
      <w:r>
        <w:t xml:space="preserve"> </w:t>
      </w:r>
      <w:proofErr w:type="spellStart"/>
      <w:r>
        <w:t>мінус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>)</w:t>
      </w:r>
      <w:r>
        <w:tab/>
        <w:t>1,5%</w:t>
      </w:r>
    </w:p>
    <w:p w:rsidR="00C10C61" w:rsidRDefault="00C10C61" w:rsidP="00C10C61">
      <w:proofErr w:type="spellStart"/>
      <w:r>
        <w:t>від</w:t>
      </w:r>
      <w:proofErr w:type="spellEnd"/>
      <w:r>
        <w:t xml:space="preserve"> чистого </w:t>
      </w:r>
      <w:proofErr w:type="spellStart"/>
      <w:proofErr w:type="gramStart"/>
      <w:r>
        <w:t>прибутку</w:t>
      </w:r>
      <w:proofErr w:type="spellEnd"/>
      <w:r>
        <w:t>(</w:t>
      </w:r>
      <w:proofErr w:type="spellStart"/>
      <w:proofErr w:type="gramEnd"/>
      <w:r>
        <w:t>дохід</w:t>
      </w:r>
      <w:proofErr w:type="spellEnd"/>
      <w:r>
        <w:t xml:space="preserve"> </w:t>
      </w:r>
      <w:proofErr w:type="spellStart"/>
      <w:r>
        <w:t>мінус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>)</w:t>
      </w:r>
      <w:r>
        <w:tab/>
        <w:t xml:space="preserve">1039,06 </w:t>
      </w:r>
      <w:proofErr w:type="spellStart"/>
      <w:r>
        <w:t>грн</w:t>
      </w:r>
      <w:proofErr w:type="spellEnd"/>
    </w:p>
    <w:p w:rsidR="00C10C61" w:rsidRDefault="00C10C61" w:rsidP="00C10C61">
      <w:r>
        <w:t>+ 18% ПДФО</w:t>
      </w:r>
    </w:p>
    <w:p w:rsidR="00C10C61" w:rsidRDefault="00C10C61" w:rsidP="00C10C61">
      <w:r>
        <w:t xml:space="preserve">+ 1,5%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збір</w:t>
      </w:r>
      <w:proofErr w:type="spellEnd"/>
    </w:p>
    <w:p w:rsidR="00C10C61" w:rsidRDefault="00C10C61" w:rsidP="00C10C61">
      <w:r>
        <w:t xml:space="preserve">За </w:t>
      </w:r>
      <w:proofErr w:type="spellStart"/>
      <w:r>
        <w:t>найманогопрацівника</w:t>
      </w:r>
      <w:proofErr w:type="spellEnd"/>
      <w:r>
        <w:tab/>
        <w:t xml:space="preserve">не </w:t>
      </w:r>
      <w:proofErr w:type="spellStart"/>
      <w:r>
        <w:t>сплачується</w:t>
      </w:r>
      <w:proofErr w:type="spellEnd"/>
      <w:r>
        <w:tab/>
        <w:t xml:space="preserve">1039,06 </w:t>
      </w:r>
      <w:proofErr w:type="spellStart"/>
      <w:r>
        <w:t>грн</w:t>
      </w:r>
      <w:proofErr w:type="spellEnd"/>
    </w:p>
    <w:p w:rsidR="00C10C61" w:rsidRDefault="00C10C61" w:rsidP="00C10C61">
      <w:r>
        <w:t xml:space="preserve">(22% </w:t>
      </w:r>
      <w:proofErr w:type="spellStart"/>
      <w:r>
        <w:t>від</w:t>
      </w:r>
      <w:proofErr w:type="spellEnd"/>
      <w:r>
        <w:t xml:space="preserve"> окладу)</w:t>
      </w:r>
      <w:r>
        <w:tab/>
        <w:t xml:space="preserve">850,14 </w:t>
      </w:r>
      <w:proofErr w:type="spellStart"/>
      <w:r>
        <w:t>грн</w:t>
      </w:r>
      <w:proofErr w:type="spellEnd"/>
    </w:p>
    <w:p w:rsidR="00C10C61" w:rsidRDefault="00C10C61" w:rsidP="00C10C61">
      <w:r>
        <w:t xml:space="preserve">(18% </w:t>
      </w:r>
      <w:proofErr w:type="spellStart"/>
      <w:r>
        <w:t>від</w:t>
      </w:r>
      <w:proofErr w:type="spellEnd"/>
      <w:r>
        <w:t xml:space="preserve"> окладу)</w:t>
      </w:r>
      <w:r>
        <w:tab/>
        <w:t xml:space="preserve">70,85 </w:t>
      </w:r>
      <w:proofErr w:type="spellStart"/>
      <w:r>
        <w:t>грн</w:t>
      </w:r>
      <w:proofErr w:type="spellEnd"/>
    </w:p>
    <w:p w:rsidR="00C10C61" w:rsidRDefault="00C10C61" w:rsidP="00C10C61">
      <w:r>
        <w:t xml:space="preserve">(1,5% </w:t>
      </w:r>
      <w:proofErr w:type="spellStart"/>
      <w:r>
        <w:t>від</w:t>
      </w:r>
      <w:proofErr w:type="spellEnd"/>
      <w:r>
        <w:t xml:space="preserve"> окладу)</w:t>
      </w:r>
      <w:r>
        <w:tab/>
        <w:t xml:space="preserve">1960,05 </w:t>
      </w:r>
      <w:proofErr w:type="spellStart"/>
      <w:r>
        <w:t>грн</w:t>
      </w:r>
      <w:proofErr w:type="spellEnd"/>
    </w:p>
    <w:p w:rsidR="00C10C61" w:rsidRDefault="00C10C61" w:rsidP="00C10C61">
      <w:proofErr w:type="spellStart"/>
      <w:r>
        <w:t>Туристичний</w:t>
      </w:r>
      <w:proofErr w:type="spellEnd"/>
      <w:r>
        <w:t xml:space="preserve"> </w:t>
      </w:r>
      <w:proofErr w:type="spellStart"/>
      <w:r>
        <w:t>збір</w:t>
      </w:r>
      <w:proofErr w:type="spellEnd"/>
    </w:p>
    <w:p w:rsidR="00C10C61" w:rsidRDefault="00C10C61" w:rsidP="00C10C61">
      <w:r>
        <w:t xml:space="preserve">Для </w:t>
      </w:r>
      <w:proofErr w:type="spellStart"/>
      <w:r>
        <w:t>внутрішнього</w:t>
      </w:r>
      <w:proofErr w:type="spellEnd"/>
      <w:r>
        <w:t xml:space="preserve"> туризму (до 0,5%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мінімальної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плати) – 23,62 </w:t>
      </w:r>
      <w:proofErr w:type="spellStart"/>
      <w:r>
        <w:t>грн</w:t>
      </w:r>
      <w:proofErr w:type="spellEnd"/>
      <w:r>
        <w:t>;</w:t>
      </w:r>
    </w:p>
    <w:p w:rsidR="00C10C61" w:rsidRDefault="00C10C61" w:rsidP="00C10C61">
      <w:r>
        <w:t xml:space="preserve">Для </w:t>
      </w:r>
      <w:proofErr w:type="spellStart"/>
      <w:r>
        <w:t>в’їзного</w:t>
      </w:r>
      <w:proofErr w:type="spellEnd"/>
      <w:r>
        <w:t xml:space="preserve"> туризму (до 5%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мінімальної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плати) –236,15 грн.</w:t>
      </w:r>
    </w:p>
    <w:p w:rsidR="00C10C61" w:rsidRDefault="00C10C61" w:rsidP="00C10C61">
      <w:proofErr w:type="spellStart"/>
      <w:r>
        <w:t>Податок</w:t>
      </w:r>
      <w:proofErr w:type="spellEnd"/>
      <w:r>
        <w:t xml:space="preserve"> на </w:t>
      </w:r>
      <w:proofErr w:type="spellStart"/>
      <w:r>
        <w:t>нерухомість</w:t>
      </w:r>
      <w:proofErr w:type="spellEnd"/>
      <w:r>
        <w:t xml:space="preserve"> (не </w:t>
      </w:r>
      <w:proofErr w:type="spellStart"/>
      <w:r>
        <w:t>більше</w:t>
      </w:r>
      <w:proofErr w:type="spellEnd"/>
      <w:r>
        <w:t xml:space="preserve"> 1,5%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мінімальної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за 1 </w:t>
      </w:r>
      <w:proofErr w:type="spellStart"/>
      <w:r>
        <w:t>кв.м</w:t>
      </w:r>
      <w:proofErr w:type="spellEnd"/>
      <w:r>
        <w:t>.) – 70,85 грн.</w:t>
      </w:r>
    </w:p>
    <w:p w:rsidR="00C10C61" w:rsidRDefault="00C10C61" w:rsidP="00C10C61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2D33B7" w:rsidRDefault="002D33B7"/>
    <w:sectPr w:rsidR="002D3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61"/>
    <w:rsid w:val="002D33B7"/>
    <w:rsid w:val="00C1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D77A6-FD2C-4C9E-9480-A3CF9B00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2019-12-19T09:20:00Z</dcterms:created>
  <dcterms:modified xsi:type="dcterms:W3CDTF">2019-12-19T09:21:00Z</dcterms:modified>
</cp:coreProperties>
</file>