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0F6E" w:rsidRPr="00E332A6" w:rsidRDefault="005E0F6E" w:rsidP="00E332A6">
      <w:pPr>
        <w:ind w:firstLine="709"/>
        <w:jc w:val="center"/>
        <w:rPr>
          <w:b/>
          <w:bCs/>
          <w:lang w:val="uk-UA"/>
        </w:rPr>
      </w:pPr>
      <w:r>
        <w:rPr>
          <w:b/>
          <w:bCs/>
        </w:rPr>
        <w:t xml:space="preserve">Старобільською ОДПІ опрацьовано майже </w:t>
      </w:r>
      <w:r>
        <w:rPr>
          <w:b/>
          <w:bCs/>
          <w:lang w:val="uk-UA"/>
        </w:rPr>
        <w:t xml:space="preserve"> 10</w:t>
      </w:r>
      <w:r>
        <w:rPr>
          <w:b/>
          <w:bCs/>
        </w:rPr>
        <w:t xml:space="preserve"> тисяч звернень </w:t>
      </w:r>
      <w:r>
        <w:rPr>
          <w:b/>
          <w:bCs/>
          <w:lang w:val="uk-UA"/>
        </w:rPr>
        <w:t xml:space="preserve">платників </w:t>
      </w:r>
      <w:r w:rsidRPr="00E332A6">
        <w:rPr>
          <w:b/>
          <w:bCs/>
          <w:lang w:val="uk-UA"/>
        </w:rPr>
        <w:t>податків</w:t>
      </w:r>
    </w:p>
    <w:p w:rsidR="005E0F6E" w:rsidRPr="00E332A6" w:rsidRDefault="005E0F6E" w:rsidP="00E332A6">
      <w:pPr>
        <w:pStyle w:val="a3"/>
        <w:shd w:val="clear" w:color="auto" w:fill="FFFFFF"/>
        <w:spacing w:before="0" w:beforeAutospacing="0" w:after="0" w:afterAutospacing="0"/>
        <w:ind w:firstLine="709"/>
        <w:jc w:val="both"/>
        <w:rPr>
          <w:rFonts w:ascii="Times New Roman" w:hAnsi="Times New Roman"/>
          <w:lang w:val="uk-UA"/>
        </w:rPr>
      </w:pPr>
      <w:r w:rsidRPr="00E332A6">
        <w:rPr>
          <w:rFonts w:ascii="Times New Roman" w:hAnsi="Times New Roman"/>
          <w:lang w:val="uk-UA"/>
        </w:rPr>
        <w:t xml:space="preserve">За </w:t>
      </w:r>
      <w:r>
        <w:rPr>
          <w:rFonts w:ascii="Times New Roman" w:hAnsi="Times New Roman"/>
          <w:lang w:val="uk-UA"/>
        </w:rPr>
        <w:t>чотири</w:t>
      </w:r>
      <w:r w:rsidRPr="00E332A6">
        <w:rPr>
          <w:rFonts w:ascii="Times New Roman" w:hAnsi="Times New Roman"/>
          <w:lang w:val="uk-UA"/>
        </w:rPr>
        <w:t xml:space="preserve"> місяці 201</w:t>
      </w:r>
      <w:r>
        <w:rPr>
          <w:rFonts w:ascii="Times New Roman" w:hAnsi="Times New Roman"/>
          <w:lang w:val="uk-UA"/>
        </w:rPr>
        <w:t>8</w:t>
      </w:r>
      <w:r w:rsidRPr="00E332A6">
        <w:rPr>
          <w:rFonts w:ascii="Times New Roman" w:hAnsi="Times New Roman"/>
          <w:lang w:val="uk-UA"/>
        </w:rPr>
        <w:t xml:space="preserve"> року Старобільською ОДПІ ГУ ДФС у Луганській області опрацьовано </w:t>
      </w:r>
      <w:r>
        <w:rPr>
          <w:rFonts w:ascii="Times New Roman" w:hAnsi="Times New Roman"/>
          <w:lang w:val="uk-UA"/>
        </w:rPr>
        <w:t>9,8</w:t>
      </w:r>
      <w:r w:rsidRPr="00E332A6">
        <w:rPr>
          <w:rFonts w:ascii="Times New Roman" w:hAnsi="Times New Roman"/>
          <w:lang w:val="uk-UA"/>
        </w:rPr>
        <w:t xml:space="preserve"> тисяч звернень платників податків.</w:t>
      </w:r>
    </w:p>
    <w:p w:rsidR="005E0F6E" w:rsidRPr="00E332A6" w:rsidRDefault="005E0F6E" w:rsidP="00E332A6">
      <w:pPr>
        <w:pStyle w:val="a3"/>
        <w:shd w:val="clear" w:color="auto" w:fill="FFFFFF"/>
        <w:spacing w:before="0" w:beforeAutospacing="0" w:after="0" w:afterAutospacing="0"/>
        <w:ind w:firstLine="709"/>
        <w:jc w:val="both"/>
        <w:rPr>
          <w:rFonts w:ascii="Times New Roman" w:hAnsi="Times New Roman"/>
          <w:lang w:val="uk-UA"/>
        </w:rPr>
      </w:pPr>
      <w:r w:rsidRPr="00E332A6">
        <w:rPr>
          <w:rFonts w:ascii="Times New Roman" w:hAnsi="Times New Roman"/>
          <w:lang w:val="uk-UA"/>
        </w:rPr>
        <w:t xml:space="preserve">За січень - </w:t>
      </w:r>
      <w:r>
        <w:rPr>
          <w:rFonts w:ascii="Times New Roman" w:hAnsi="Times New Roman"/>
          <w:lang w:val="uk-UA"/>
        </w:rPr>
        <w:t>квітень</w:t>
      </w:r>
      <w:r w:rsidRPr="00E332A6">
        <w:rPr>
          <w:rFonts w:ascii="Times New Roman" w:hAnsi="Times New Roman"/>
          <w:lang w:val="uk-UA"/>
        </w:rPr>
        <w:t xml:space="preserve"> поточного року представники бізнесу та громадськості отримали через центри обслуговування платників (далі - ЦОП) Старобільської ОДПІ ГУ ДФС у Луганській області </w:t>
      </w:r>
      <w:r>
        <w:rPr>
          <w:rFonts w:ascii="Times New Roman" w:hAnsi="Times New Roman"/>
          <w:lang w:val="uk-UA"/>
        </w:rPr>
        <w:t>9,8</w:t>
      </w:r>
      <w:r w:rsidRPr="00E332A6">
        <w:rPr>
          <w:rFonts w:ascii="Times New Roman" w:hAnsi="Times New Roman"/>
          <w:lang w:val="uk-UA"/>
        </w:rPr>
        <w:t xml:space="preserve"> тисяч адміністративних послуг.</w:t>
      </w:r>
    </w:p>
    <w:p w:rsidR="005E0F6E" w:rsidRPr="00E332A6" w:rsidRDefault="005E0F6E" w:rsidP="00E332A6">
      <w:pPr>
        <w:pStyle w:val="a3"/>
        <w:shd w:val="clear" w:color="auto" w:fill="FFFFFF"/>
        <w:spacing w:before="0" w:beforeAutospacing="0" w:after="0" w:afterAutospacing="0"/>
        <w:ind w:firstLine="709"/>
        <w:jc w:val="both"/>
        <w:rPr>
          <w:rFonts w:ascii="Times New Roman" w:hAnsi="Times New Roman"/>
        </w:rPr>
      </w:pPr>
      <w:r w:rsidRPr="00E332A6">
        <w:rPr>
          <w:rFonts w:ascii="Times New Roman" w:hAnsi="Times New Roman"/>
        </w:rPr>
        <w:t xml:space="preserve">Найбільш затребувана послуга – </w:t>
      </w:r>
      <w:r>
        <w:rPr>
          <w:rFonts w:ascii="Times New Roman" w:hAnsi="Times New Roman"/>
          <w:lang w:val="uk-UA"/>
        </w:rPr>
        <w:t xml:space="preserve">видача відомостей з Державного реєстру фізичних осіб – платників  податків про суми / джерела виплачених доходів та утриманих податків. </w:t>
      </w:r>
      <w:r w:rsidRPr="00E332A6">
        <w:rPr>
          <w:rFonts w:ascii="Times New Roman" w:hAnsi="Times New Roman"/>
        </w:rPr>
        <w:t xml:space="preserve">Усього з початку року надано </w:t>
      </w:r>
      <w:r>
        <w:rPr>
          <w:rFonts w:ascii="Times New Roman" w:hAnsi="Times New Roman"/>
          <w:lang w:val="uk-UA"/>
        </w:rPr>
        <w:t>4,7</w:t>
      </w:r>
      <w:r w:rsidRPr="00E332A6">
        <w:rPr>
          <w:rFonts w:ascii="Times New Roman" w:hAnsi="Times New Roman"/>
        </w:rPr>
        <w:t xml:space="preserve"> тис</w:t>
      </w:r>
      <w:r w:rsidRPr="00E332A6">
        <w:rPr>
          <w:rFonts w:ascii="Times New Roman" w:hAnsi="Times New Roman"/>
          <w:lang w:val="uk-UA"/>
        </w:rPr>
        <w:t>яч</w:t>
      </w:r>
      <w:r>
        <w:rPr>
          <w:rFonts w:ascii="Times New Roman" w:hAnsi="Times New Roman"/>
          <w:lang w:val="uk-UA"/>
        </w:rPr>
        <w:t xml:space="preserve"> </w:t>
      </w:r>
      <w:r w:rsidRPr="00E332A6">
        <w:rPr>
          <w:rFonts w:ascii="Times New Roman" w:hAnsi="Times New Roman"/>
        </w:rPr>
        <w:t xml:space="preserve">таких послуг. На другому місці </w:t>
      </w:r>
      <w:r>
        <w:rPr>
          <w:rFonts w:ascii="Times New Roman" w:hAnsi="Times New Roman"/>
          <w:lang w:val="uk-UA"/>
        </w:rPr>
        <w:t xml:space="preserve">- </w:t>
      </w:r>
      <w:r w:rsidRPr="00E332A6">
        <w:rPr>
          <w:rFonts w:ascii="Times New Roman" w:hAnsi="Times New Roman"/>
        </w:rPr>
        <w:t>видача картки платника податків та внесення до паспорта громадянина України даних про реєстраційний номер облікової картки</w:t>
      </w:r>
      <w:r>
        <w:rPr>
          <w:rFonts w:ascii="Times New Roman" w:hAnsi="Times New Roman"/>
          <w:lang w:val="uk-UA"/>
        </w:rPr>
        <w:t xml:space="preserve"> – 3,5</w:t>
      </w:r>
      <w:r w:rsidRPr="00E332A6">
        <w:rPr>
          <w:rFonts w:ascii="Times New Roman" w:hAnsi="Times New Roman"/>
          <w:lang w:val="uk-UA"/>
        </w:rPr>
        <w:t xml:space="preserve"> тисяч послуг. На третьому місці </w:t>
      </w:r>
      <w:r>
        <w:rPr>
          <w:rFonts w:ascii="Times New Roman" w:hAnsi="Times New Roman"/>
          <w:lang w:val="uk-UA"/>
        </w:rPr>
        <w:t>–</w:t>
      </w:r>
      <w:r w:rsidRPr="00E332A6">
        <w:rPr>
          <w:rFonts w:ascii="Times New Roman" w:hAnsi="Times New Roman"/>
          <w:lang w:val="uk-UA"/>
        </w:rPr>
        <w:t xml:space="preserve"> </w:t>
      </w:r>
      <w:r>
        <w:rPr>
          <w:rFonts w:ascii="Times New Roman" w:hAnsi="Times New Roman"/>
          <w:lang w:val="uk-UA"/>
        </w:rPr>
        <w:t>видача довідки  про подану декларацію про майновий стан і доходи</w:t>
      </w:r>
      <w:r w:rsidRPr="00E332A6">
        <w:rPr>
          <w:rFonts w:ascii="Times New Roman" w:hAnsi="Times New Roman"/>
        </w:rPr>
        <w:t xml:space="preserve"> –  </w:t>
      </w:r>
      <w:r>
        <w:rPr>
          <w:rFonts w:ascii="Times New Roman" w:hAnsi="Times New Roman"/>
          <w:lang w:val="uk-UA"/>
        </w:rPr>
        <w:t>0,3</w:t>
      </w:r>
      <w:r w:rsidRPr="00E332A6">
        <w:rPr>
          <w:rFonts w:ascii="Times New Roman" w:hAnsi="Times New Roman"/>
          <w:lang w:val="uk-UA"/>
        </w:rPr>
        <w:t xml:space="preserve"> тисяч</w:t>
      </w:r>
      <w:r w:rsidRPr="00E332A6">
        <w:rPr>
          <w:rFonts w:ascii="Times New Roman" w:hAnsi="Times New Roman"/>
        </w:rPr>
        <w:t xml:space="preserve"> послуг. Також, у ЦОП платники мають можливість отримати комплекс консультативних та інформаційних послуг, подати звітність та інше.</w:t>
      </w:r>
    </w:p>
    <w:p w:rsidR="005E0F6E" w:rsidRPr="00E332A6" w:rsidRDefault="005E0F6E" w:rsidP="00E332A6">
      <w:pPr>
        <w:pStyle w:val="a3"/>
        <w:shd w:val="clear" w:color="auto" w:fill="FFFFFF"/>
        <w:spacing w:before="0" w:beforeAutospacing="0" w:after="0" w:afterAutospacing="0"/>
        <w:ind w:firstLine="709"/>
        <w:jc w:val="both"/>
        <w:rPr>
          <w:rFonts w:ascii="Times New Roman" w:hAnsi="Times New Roman"/>
          <w:lang w:val="uk-UA"/>
        </w:rPr>
      </w:pPr>
      <w:r w:rsidRPr="00E332A6">
        <w:rPr>
          <w:rFonts w:ascii="Times New Roman" w:hAnsi="Times New Roman"/>
        </w:rPr>
        <w:t xml:space="preserve">Нагадаємо: докладний перелік адмінпослуг та інформація про роботу ЦОПів розміщені на субсайті територіальних органів ДФС у </w:t>
      </w:r>
      <w:r w:rsidRPr="00E332A6">
        <w:rPr>
          <w:rFonts w:ascii="Times New Roman" w:hAnsi="Times New Roman"/>
          <w:lang w:val="uk-UA"/>
        </w:rPr>
        <w:t xml:space="preserve">Луганській </w:t>
      </w:r>
      <w:r w:rsidRPr="00E332A6">
        <w:rPr>
          <w:rFonts w:ascii="Times New Roman" w:hAnsi="Times New Roman"/>
        </w:rPr>
        <w:t>області офіційного веб-порталу ДФС</w:t>
      </w:r>
      <w:r w:rsidRPr="00E332A6">
        <w:rPr>
          <w:rFonts w:ascii="Times New Roman" w:hAnsi="Times New Roman"/>
          <w:lang w:val="uk-UA"/>
        </w:rPr>
        <w:t>.</w:t>
      </w:r>
    </w:p>
    <w:p w:rsidR="005E0F6E" w:rsidRPr="00E332A6" w:rsidRDefault="005E0F6E" w:rsidP="00E332A6">
      <w:pPr>
        <w:pStyle w:val="a3"/>
        <w:shd w:val="clear" w:color="auto" w:fill="FFFFFF"/>
        <w:spacing w:before="0" w:beforeAutospacing="0" w:after="0" w:afterAutospacing="0"/>
        <w:ind w:firstLine="709"/>
        <w:jc w:val="right"/>
        <w:rPr>
          <w:rFonts w:ascii="Times New Roman" w:hAnsi="Times New Roman"/>
          <w:b/>
          <w:lang w:val="uk-UA"/>
        </w:rPr>
      </w:pPr>
      <w:r w:rsidRPr="00E332A6">
        <w:rPr>
          <w:rFonts w:ascii="Times New Roman" w:hAnsi="Times New Roman"/>
          <w:b/>
          <w:lang w:val="uk-UA"/>
        </w:rPr>
        <w:t>Старобільська ОДПІ</w:t>
      </w:r>
    </w:p>
    <w:p w:rsidR="005E0F6E" w:rsidRDefault="005E0F6E" w:rsidP="00E332A6"/>
    <w:p w:rsidR="005E0F6E" w:rsidRDefault="005E0F6E"/>
    <w:sectPr w:rsidR="005E0F6E" w:rsidSect="00B92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32A6"/>
    <w:rsid w:val="0027312D"/>
    <w:rsid w:val="003934F6"/>
    <w:rsid w:val="003B3CCF"/>
    <w:rsid w:val="005E0F6E"/>
    <w:rsid w:val="00862918"/>
    <w:rsid w:val="00B46ED6"/>
    <w:rsid w:val="00B927DD"/>
    <w:rsid w:val="00C11678"/>
    <w:rsid w:val="00CE71CA"/>
    <w:rsid w:val="00E332A6"/>
    <w:rsid w:val="00F11C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AA66A9A-2848-458E-B3BE-327D10B5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2A6"/>
    <w:pPr>
      <w:autoSpaceDE w:val="0"/>
      <w:autoSpaceDN w:val="0"/>
      <w:spacing w:after="0" w:line="240" w:lineRule="auto"/>
    </w:pPr>
    <w:rPr>
      <w:rFonts w:ascii="Times New Roman" w:eastAsia="Times New Roman" w:hAnsi="Times New Roman"/>
      <w:sz w:val="24"/>
      <w:szCs w:val="24"/>
      <w:lang w:val="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semiHidden/>
    <w:locked/>
    <w:rsid w:val="00E332A6"/>
    <w:rPr>
      <w:sz w:val="24"/>
    </w:rPr>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semiHidden/>
    <w:rsid w:val="00E332A6"/>
    <w:pPr>
      <w:autoSpaceDE/>
      <w:autoSpaceDN/>
      <w:spacing w:before="100" w:beforeAutospacing="1" w:after="100" w:afterAutospacing="1"/>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729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777</Words>
  <Characters>444</Characters>
  <Application>Microsoft Office Word</Application>
  <DocSecurity>0</DocSecurity>
  <Lines>3</Lines>
  <Paragraphs>2</Paragraphs>
  <ScaleCrop>false</ScaleCrop>
  <Company>SPecialiST RePack</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cp:lastPrinted>2018-05-02T13:12:00Z</cp:lastPrinted>
  <dcterms:created xsi:type="dcterms:W3CDTF">2018-05-07T13:21:00Z</dcterms:created>
  <dcterms:modified xsi:type="dcterms:W3CDTF">2018-05-07T13:21:00Z</dcterms:modified>
</cp:coreProperties>
</file>