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38" w:rsidRDefault="009F2138" w:rsidP="009F2138">
      <w:bookmarkStart w:id="0" w:name="_GoBack"/>
      <w:proofErr w:type="spellStart"/>
      <w:r>
        <w:t>Триває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на конкурс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 2019 року</w:t>
      </w:r>
    </w:p>
    <w:bookmarkEnd w:id="0"/>
    <w:p w:rsidR="009F2138" w:rsidRDefault="009F2138" w:rsidP="009F2138">
      <w:r>
        <w:t xml:space="preserve">У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</w:t>
      </w:r>
      <w:proofErr w:type="spellStart"/>
      <w:r>
        <w:t>від</w:t>
      </w:r>
      <w:proofErr w:type="spellEnd"/>
      <w:r>
        <w:t xml:space="preserve"> громад на участь у </w:t>
      </w:r>
      <w:proofErr w:type="spellStart"/>
      <w:r>
        <w:t>конкурсі</w:t>
      </w:r>
      <w:proofErr w:type="spellEnd"/>
      <w:r>
        <w:t xml:space="preserve">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у 2019 </w:t>
      </w:r>
      <w:proofErr w:type="spellStart"/>
      <w:r>
        <w:t>році</w:t>
      </w:r>
      <w:proofErr w:type="spellEnd"/>
      <w:r>
        <w:t xml:space="preserve">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>.</w:t>
      </w:r>
    </w:p>
    <w:p w:rsidR="009F2138" w:rsidRDefault="009F2138" w:rsidP="009F2138"/>
    <w:p w:rsidR="009F2138" w:rsidRDefault="009F2138" w:rsidP="009F2138">
      <w:r>
        <w:t xml:space="preserve">Тема 1. Заходи та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бюджету.</w:t>
      </w:r>
    </w:p>
    <w:p w:rsidR="009F2138" w:rsidRDefault="009F2138" w:rsidP="009F2138"/>
    <w:p w:rsidR="009F2138" w:rsidRDefault="009F2138" w:rsidP="009F2138">
      <w:proofErr w:type="spellStart"/>
      <w:r>
        <w:t>Це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практики:</w:t>
      </w:r>
    </w:p>
    <w:p w:rsidR="009F2138" w:rsidRDefault="009F2138" w:rsidP="009F2138"/>
    <w:p w:rsidR="009F2138" w:rsidRDefault="009F2138" w:rsidP="009F2138">
      <w:proofErr w:type="spellStart"/>
      <w:r>
        <w:t>сприяння</w:t>
      </w:r>
      <w:proofErr w:type="spellEnd"/>
      <w:r>
        <w:t xml:space="preserve"> </w:t>
      </w:r>
      <w:proofErr w:type="spellStart"/>
      <w:r>
        <w:t>нарощенню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,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 </w:t>
      </w:r>
      <w:proofErr w:type="spellStart"/>
      <w:r>
        <w:t>регіону</w:t>
      </w:r>
      <w:proofErr w:type="spellEnd"/>
      <w:r>
        <w:t>/району/</w:t>
      </w:r>
      <w:proofErr w:type="spellStart"/>
      <w:r>
        <w:t>громади</w:t>
      </w:r>
      <w:proofErr w:type="spellEnd"/>
      <w:r>
        <w:t>;</w:t>
      </w:r>
    </w:p>
    <w:p w:rsidR="009F2138" w:rsidRDefault="009F2138" w:rsidP="009F2138">
      <w:proofErr w:type="spellStart"/>
      <w:r>
        <w:t>створення</w:t>
      </w:r>
      <w:proofErr w:type="spellEnd"/>
      <w:r>
        <w:t xml:space="preserve"> </w:t>
      </w:r>
      <w:proofErr w:type="spellStart"/>
      <w:r>
        <w:t>індустріального</w:t>
      </w:r>
      <w:proofErr w:type="spellEnd"/>
      <w:r>
        <w:t xml:space="preserve"> парку, </w:t>
      </w:r>
      <w:proofErr w:type="spellStart"/>
      <w:r>
        <w:t>бізнес-інкубатора</w:t>
      </w:r>
      <w:proofErr w:type="spellEnd"/>
      <w:r>
        <w:t xml:space="preserve">, центру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;</w:t>
      </w:r>
    </w:p>
    <w:p w:rsidR="009F2138" w:rsidRDefault="009F2138" w:rsidP="009F2138">
      <w:proofErr w:type="spellStart"/>
      <w:r>
        <w:t>інвентаризація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, робота з </w:t>
      </w:r>
      <w:proofErr w:type="spellStart"/>
      <w:r>
        <w:t>власниками</w:t>
      </w:r>
      <w:proofErr w:type="spellEnd"/>
      <w:r>
        <w:t xml:space="preserve"> (</w:t>
      </w:r>
      <w:proofErr w:type="spellStart"/>
      <w:r>
        <w:t>користувачами</w:t>
      </w:r>
      <w:proofErr w:type="spellEnd"/>
      <w:r>
        <w:t xml:space="preserve">)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>;</w:t>
      </w:r>
    </w:p>
    <w:p w:rsidR="009F2138" w:rsidRDefault="009F2138" w:rsidP="009F2138"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з ДПА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;</w:t>
      </w:r>
    </w:p>
    <w:p w:rsidR="009F2138" w:rsidRDefault="009F2138" w:rsidP="009F2138"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планомірної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;</w:t>
      </w:r>
    </w:p>
    <w:p w:rsidR="009F2138" w:rsidRDefault="009F2138" w:rsidP="009F2138">
      <w:proofErr w:type="spellStart"/>
      <w:r>
        <w:t>ефективна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ставок та </w:t>
      </w:r>
      <w:proofErr w:type="spellStart"/>
      <w:r>
        <w:t>пільг</w:t>
      </w:r>
      <w:proofErr w:type="spellEnd"/>
      <w:r>
        <w:t xml:space="preserve"> по </w:t>
      </w:r>
      <w:proofErr w:type="spellStart"/>
      <w:r>
        <w:t>платі</w:t>
      </w:r>
      <w:proofErr w:type="spellEnd"/>
      <w:r>
        <w:t xml:space="preserve"> за землю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>.</w:t>
      </w:r>
    </w:p>
    <w:p w:rsidR="009F2138" w:rsidRDefault="009F2138" w:rsidP="009F2138">
      <w:r>
        <w:t xml:space="preserve">Тема 2.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заснований</w:t>
      </w:r>
      <w:proofErr w:type="spellEnd"/>
      <w:r>
        <w:t xml:space="preserve"> на </w:t>
      </w:r>
      <w:proofErr w:type="spellStart"/>
      <w:r>
        <w:t>особливостях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і громад</w:t>
      </w:r>
    </w:p>
    <w:p w:rsidR="009F2138" w:rsidRDefault="009F2138" w:rsidP="009F2138"/>
    <w:p w:rsidR="009F2138" w:rsidRDefault="009F2138" w:rsidP="009F2138">
      <w:proofErr w:type="spellStart"/>
      <w:r>
        <w:t>Приклади</w:t>
      </w:r>
      <w:proofErr w:type="spellEnd"/>
      <w:r>
        <w:t xml:space="preserve"> практик:</w:t>
      </w:r>
    </w:p>
    <w:p w:rsidR="009F2138" w:rsidRDefault="009F2138" w:rsidP="009F2138"/>
    <w:p w:rsidR="009F2138" w:rsidRDefault="009F2138" w:rsidP="009F2138">
      <w:proofErr w:type="spellStart"/>
      <w:r>
        <w:t>проекти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засновані</w:t>
      </w:r>
      <w:proofErr w:type="spellEnd"/>
      <w:r>
        <w:t xml:space="preserve"> на </w:t>
      </w:r>
      <w:proofErr w:type="spellStart"/>
      <w:r>
        <w:t>особливостях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унікальності</w:t>
      </w:r>
      <w:proofErr w:type="spellEnd"/>
      <w:r>
        <w:t xml:space="preserve"> (</w:t>
      </w:r>
      <w:proofErr w:type="spellStart"/>
      <w:r>
        <w:t>звичаї</w:t>
      </w:r>
      <w:proofErr w:type="spellEnd"/>
      <w:r>
        <w:t xml:space="preserve">, обряди, кухня, ремесла, природа, </w:t>
      </w:r>
      <w:proofErr w:type="spellStart"/>
      <w:r>
        <w:t>історія</w:t>
      </w:r>
      <w:proofErr w:type="spellEnd"/>
      <w:r>
        <w:t>, люди);</w:t>
      </w:r>
    </w:p>
    <w:p w:rsidR="009F2138" w:rsidRDefault="009F2138" w:rsidP="009F2138">
      <w:r>
        <w:t xml:space="preserve">креативна </w:t>
      </w:r>
      <w:proofErr w:type="spellStart"/>
      <w:r>
        <w:t>економіка</w:t>
      </w:r>
      <w:proofErr w:type="spellEnd"/>
      <w:r>
        <w:t xml:space="preserve">, </w:t>
      </w:r>
      <w:proofErr w:type="spellStart"/>
      <w:r>
        <w:t>локальні</w:t>
      </w:r>
      <w:proofErr w:type="spellEnd"/>
      <w:r>
        <w:t xml:space="preserve"> бренди;</w:t>
      </w:r>
    </w:p>
    <w:p w:rsidR="009F2138" w:rsidRDefault="009F2138" w:rsidP="009F2138">
      <w:proofErr w:type="spellStart"/>
      <w:r>
        <w:t>фестивалі</w:t>
      </w:r>
      <w:proofErr w:type="spellEnd"/>
      <w:r>
        <w:t xml:space="preserve">, </w:t>
      </w:r>
      <w:proofErr w:type="spellStart"/>
      <w:r>
        <w:t>виставки</w:t>
      </w:r>
      <w:proofErr w:type="spellEnd"/>
      <w:r>
        <w:t>, ярмарки;</w:t>
      </w:r>
    </w:p>
    <w:p w:rsidR="009F2138" w:rsidRDefault="009F2138" w:rsidP="009F2138">
      <w:proofErr w:type="spellStart"/>
      <w:r>
        <w:t>туристичні</w:t>
      </w:r>
      <w:proofErr w:type="spellEnd"/>
      <w:r>
        <w:t xml:space="preserve"> </w:t>
      </w:r>
      <w:proofErr w:type="spellStart"/>
      <w:r>
        <w:t>маршрути</w:t>
      </w:r>
      <w:proofErr w:type="spellEnd"/>
      <w:r>
        <w:t xml:space="preserve"> та </w:t>
      </w:r>
      <w:proofErr w:type="spellStart"/>
      <w:r>
        <w:t>об’єкти</w:t>
      </w:r>
      <w:proofErr w:type="spellEnd"/>
      <w:r>
        <w:t>.</w:t>
      </w:r>
    </w:p>
    <w:p w:rsidR="009F2138" w:rsidRDefault="009F2138" w:rsidP="009F2138">
      <w:r>
        <w:t xml:space="preserve">Тема 3. Практики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p w:rsidR="009F2138" w:rsidRDefault="009F2138" w:rsidP="009F2138"/>
    <w:p w:rsidR="009F2138" w:rsidRDefault="009F2138" w:rsidP="009F2138">
      <w:proofErr w:type="spellStart"/>
      <w:r>
        <w:t>Приклади</w:t>
      </w:r>
      <w:proofErr w:type="spellEnd"/>
      <w:r>
        <w:t xml:space="preserve"> таких практик:</w:t>
      </w:r>
    </w:p>
    <w:p w:rsidR="009F2138" w:rsidRDefault="009F2138" w:rsidP="009F2138"/>
    <w:p w:rsidR="009F2138" w:rsidRDefault="009F2138" w:rsidP="009F2138">
      <w:proofErr w:type="spellStart"/>
      <w:r>
        <w:t>молодіжні</w:t>
      </w:r>
      <w:proofErr w:type="spellEnd"/>
      <w:r>
        <w:t xml:space="preserve"> ради при ОМС;</w:t>
      </w:r>
    </w:p>
    <w:p w:rsidR="009F2138" w:rsidRDefault="009F2138" w:rsidP="009F2138">
      <w:proofErr w:type="spellStart"/>
      <w:r>
        <w:t>творчі</w:t>
      </w:r>
      <w:proofErr w:type="spellEnd"/>
      <w:r>
        <w:t xml:space="preserve"> </w:t>
      </w:r>
      <w:proofErr w:type="spellStart"/>
      <w:r>
        <w:t>майстерні</w:t>
      </w:r>
      <w:proofErr w:type="spellEnd"/>
      <w:r>
        <w:t xml:space="preserve">,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простори</w:t>
      </w:r>
      <w:proofErr w:type="spellEnd"/>
      <w:r>
        <w:t>;</w:t>
      </w:r>
    </w:p>
    <w:p w:rsidR="009F2138" w:rsidRDefault="009F2138" w:rsidP="009F2138">
      <w:proofErr w:type="spellStart"/>
      <w:r>
        <w:t>курси</w:t>
      </w:r>
      <w:proofErr w:type="spellEnd"/>
      <w:r>
        <w:t xml:space="preserve"> з </w:t>
      </w:r>
      <w:proofErr w:type="spellStart"/>
      <w:r>
        <w:t>підприємництва</w:t>
      </w:r>
      <w:proofErr w:type="spellEnd"/>
      <w:r>
        <w:t xml:space="preserve"> для </w:t>
      </w:r>
      <w:proofErr w:type="spellStart"/>
      <w:r>
        <w:t>школярів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>;</w:t>
      </w:r>
    </w:p>
    <w:p w:rsidR="009F2138" w:rsidRDefault="009F2138" w:rsidP="009F2138">
      <w:proofErr w:type="spellStart"/>
      <w:r>
        <w:t>молодіжні</w:t>
      </w:r>
      <w:proofErr w:type="spellEnd"/>
      <w:r>
        <w:t xml:space="preserve"> </w:t>
      </w:r>
      <w:proofErr w:type="spellStart"/>
      <w:r>
        <w:t>бізнес-ініціативи</w:t>
      </w:r>
      <w:proofErr w:type="spellEnd"/>
      <w:r>
        <w:t>;</w:t>
      </w:r>
    </w:p>
    <w:p w:rsidR="009F2138" w:rsidRDefault="009F2138" w:rsidP="009F2138">
      <w:proofErr w:type="spellStart"/>
      <w:r>
        <w:lastRenderedPageBreak/>
        <w:t>інші</w:t>
      </w:r>
      <w:proofErr w:type="spellEnd"/>
      <w:r>
        <w:t xml:space="preserve"> </w:t>
      </w:r>
      <w:proofErr w:type="spellStart"/>
      <w:r>
        <w:t>молодіжні</w:t>
      </w:r>
      <w:proofErr w:type="spellEnd"/>
      <w:r>
        <w:t xml:space="preserve"> </w:t>
      </w:r>
      <w:proofErr w:type="spellStart"/>
      <w:r>
        <w:t>формати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місцевих</w:t>
      </w:r>
      <w:proofErr w:type="spellEnd"/>
      <w:r>
        <w:t xml:space="preserve"> справах</w:t>
      </w:r>
    </w:p>
    <w:p w:rsidR="009F2138" w:rsidRDefault="009F2138" w:rsidP="009F2138">
      <w:proofErr w:type="spellStart"/>
      <w:r>
        <w:t>Прийом</w:t>
      </w:r>
      <w:proofErr w:type="spellEnd"/>
      <w:r>
        <w:t xml:space="preserve"> заявок </w:t>
      </w:r>
      <w:proofErr w:type="spellStart"/>
      <w:r>
        <w:t>триватиме</w:t>
      </w:r>
      <w:proofErr w:type="spellEnd"/>
      <w:r>
        <w:t xml:space="preserve"> до 4 </w:t>
      </w:r>
      <w:proofErr w:type="spellStart"/>
      <w:r>
        <w:t>жовтня</w:t>
      </w:r>
      <w:proofErr w:type="spellEnd"/>
      <w:r>
        <w:t>.</w:t>
      </w:r>
    </w:p>
    <w:p w:rsidR="009F2138" w:rsidRDefault="009F2138" w:rsidP="009F2138"/>
    <w:p w:rsidR="009F2138" w:rsidRDefault="009F2138" w:rsidP="009F2138">
      <w:proofErr w:type="spellStart"/>
      <w:r>
        <w:t>Відзначення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в </w:t>
      </w:r>
      <w:proofErr w:type="spellStart"/>
      <w:r>
        <w:t>грудні</w:t>
      </w:r>
      <w:proofErr w:type="spellEnd"/>
      <w:r>
        <w:t>.</w:t>
      </w:r>
    </w:p>
    <w:p w:rsidR="009F2138" w:rsidRDefault="009F2138" w:rsidP="009F2138"/>
    <w:p w:rsidR="009F2138" w:rsidRDefault="009F2138" w:rsidP="009F2138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2014 – 2018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кращими</w:t>
      </w:r>
      <w:proofErr w:type="spellEnd"/>
      <w:r>
        <w:t xml:space="preserve"> </w:t>
      </w:r>
      <w:proofErr w:type="spellStart"/>
      <w:r>
        <w:t>визнано</w:t>
      </w:r>
      <w:proofErr w:type="spellEnd"/>
      <w:r>
        <w:t xml:space="preserve"> 142 практики.</w:t>
      </w:r>
    </w:p>
    <w:p w:rsidR="009F2138" w:rsidRDefault="009F2138" w:rsidP="009F2138"/>
    <w:p w:rsidR="009F2138" w:rsidRDefault="009F2138" w:rsidP="009F2138">
      <w:r>
        <w:t xml:space="preserve">Партнером </w:t>
      </w:r>
      <w:proofErr w:type="spellStart"/>
      <w:r>
        <w:t>Мінрегіону</w:t>
      </w:r>
      <w:proofErr w:type="spellEnd"/>
      <w:r>
        <w:t xml:space="preserve"> в </w:t>
      </w:r>
      <w:proofErr w:type="spellStart"/>
      <w:r>
        <w:t>проведенні</w:t>
      </w:r>
      <w:proofErr w:type="spellEnd"/>
      <w:r>
        <w:t xml:space="preserve"> Конкурсу є </w:t>
      </w:r>
      <w:proofErr w:type="spellStart"/>
      <w:r>
        <w:t>Програма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</w:t>
      </w:r>
    </w:p>
    <w:p w:rsidR="009F2138" w:rsidRDefault="009F2138" w:rsidP="009F2138"/>
    <w:p w:rsidR="00C55DE2" w:rsidRDefault="009F2138" w:rsidP="009F2138">
      <w:proofErr w:type="spellStart"/>
      <w:r>
        <w:t>Детальніше</w:t>
      </w:r>
      <w:proofErr w:type="spellEnd"/>
      <w:r>
        <w:t xml:space="preserve"> про Конкурс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ТУТ&gt;</w:t>
      </w:r>
    </w:p>
    <w:sectPr w:rsidR="00C5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38"/>
    <w:rsid w:val="009F2138"/>
    <w:rsid w:val="00C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8B015-C69B-4024-B0BE-1129D753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2019-06-14T07:00:00Z</dcterms:created>
  <dcterms:modified xsi:type="dcterms:W3CDTF">2019-06-14T07:01:00Z</dcterms:modified>
</cp:coreProperties>
</file>