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C6" w:rsidRDefault="007F7AC6" w:rsidP="007F7AC6">
      <w:bookmarkStart w:id="0" w:name="_GoBack"/>
      <w:r>
        <w:t xml:space="preserve">​​​​​​​У 4-5 </w:t>
      </w:r>
      <w:proofErr w:type="spellStart"/>
      <w:r>
        <w:t>разів</w:t>
      </w:r>
      <w:proofErr w:type="spellEnd"/>
      <w:r>
        <w:t xml:space="preserve">: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і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порахувати</w:t>
      </w:r>
      <w:proofErr w:type="spellEnd"/>
      <w:r>
        <w:t xml:space="preserve">, на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зростуть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з </w:t>
      </w:r>
      <w:proofErr w:type="spellStart"/>
      <w:r>
        <w:t>наступного</w:t>
      </w:r>
      <w:proofErr w:type="spellEnd"/>
      <w:r>
        <w:t xml:space="preserve"> року</w:t>
      </w:r>
    </w:p>
    <w:bookmarkEnd w:id="0"/>
    <w:p w:rsidR="007F7AC6" w:rsidRDefault="007F7AC6" w:rsidP="007F7AC6">
      <w:r>
        <w:t xml:space="preserve">З початку 2020 року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та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зараз у великих </w:t>
      </w:r>
      <w:proofErr w:type="spellStart"/>
      <w:r>
        <w:t>міст</w:t>
      </w:r>
      <w:proofErr w:type="spellEnd"/>
      <w:r>
        <w:t xml:space="preserve"> та </w:t>
      </w:r>
      <w:proofErr w:type="spellStart"/>
      <w:r>
        <w:t>об’єднаних</w:t>
      </w:r>
      <w:proofErr w:type="spellEnd"/>
      <w:r>
        <w:t xml:space="preserve"> громад. Такою є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Прем’єр-міністра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Гройсмана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восени</w:t>
      </w:r>
      <w:proofErr w:type="spellEnd"/>
      <w:r>
        <w:t xml:space="preserve"> </w:t>
      </w:r>
      <w:proofErr w:type="spellStart"/>
      <w:r>
        <w:t>прийме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закон, з початку </w:t>
      </w:r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і селищ –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зростуть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в 4-5 </w:t>
      </w:r>
      <w:proofErr w:type="spellStart"/>
      <w:r>
        <w:t>разів</w:t>
      </w:r>
      <w:proofErr w:type="spellEnd"/>
      <w:r>
        <w:t>.</w:t>
      </w:r>
    </w:p>
    <w:p w:rsidR="007F7AC6" w:rsidRDefault="007F7AC6" w:rsidP="007F7AC6"/>
    <w:p w:rsidR="007F7AC6" w:rsidRDefault="007F7AC6" w:rsidP="007F7AC6">
      <w:proofErr w:type="spellStart"/>
      <w:r>
        <w:t>Загалом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створено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900 </w:t>
      </w:r>
      <w:proofErr w:type="spellStart"/>
      <w:r>
        <w:t>об’єднаних</w:t>
      </w:r>
      <w:proofErr w:type="spellEnd"/>
      <w:r>
        <w:t xml:space="preserve"> громад. І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200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–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та </w:t>
      </w:r>
      <w:proofErr w:type="spellStart"/>
      <w:r>
        <w:t>міст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– є </w:t>
      </w:r>
      <w:proofErr w:type="spellStart"/>
      <w:r>
        <w:t>потенційними</w:t>
      </w:r>
      <w:proofErr w:type="spellEnd"/>
      <w:r>
        <w:t xml:space="preserve"> центрами </w:t>
      </w:r>
      <w:proofErr w:type="spellStart"/>
      <w:r>
        <w:t>об’єднаних</w:t>
      </w:r>
      <w:proofErr w:type="spellEnd"/>
      <w:r>
        <w:t xml:space="preserve"> громад. </w:t>
      </w:r>
      <w:proofErr w:type="spellStart"/>
      <w:r>
        <w:t>Однак</w:t>
      </w:r>
      <w:proofErr w:type="spellEnd"/>
      <w:r>
        <w:t xml:space="preserve"> вони усе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долучені</w:t>
      </w:r>
      <w:proofErr w:type="spellEnd"/>
      <w:r>
        <w:t xml:space="preserve"> до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Одна з </w:t>
      </w:r>
      <w:proofErr w:type="spellStart"/>
      <w:r>
        <w:t>головних</w:t>
      </w:r>
      <w:proofErr w:type="spellEnd"/>
      <w:r>
        <w:t xml:space="preserve"> причин –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 областей. На жаль, часто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та </w:t>
      </w:r>
      <w:proofErr w:type="spellStart"/>
      <w:r>
        <w:t>обласні</w:t>
      </w:r>
      <w:proofErr w:type="spellEnd"/>
      <w:r>
        <w:t xml:space="preserve"> ради не </w:t>
      </w:r>
      <w:proofErr w:type="spellStart"/>
      <w:r>
        <w:t>квапляться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та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>.</w:t>
      </w:r>
    </w:p>
    <w:p w:rsidR="007F7AC6" w:rsidRDefault="007F7AC6" w:rsidP="007F7AC6"/>
    <w:p w:rsidR="007F7AC6" w:rsidRDefault="007F7AC6" w:rsidP="007F7AC6">
      <w:r>
        <w:t xml:space="preserve">Як результат, </w:t>
      </w:r>
      <w:proofErr w:type="spellStart"/>
      <w:r>
        <w:t>понад</w:t>
      </w:r>
      <w:proofErr w:type="spellEnd"/>
      <w:r>
        <w:t xml:space="preserve"> 2,6 млн людей,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мешкають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200 </w:t>
      </w:r>
      <w:proofErr w:type="spellStart"/>
      <w:r>
        <w:t>містах</w:t>
      </w:r>
      <w:proofErr w:type="spellEnd"/>
      <w:r>
        <w:t xml:space="preserve"> та селищах,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7F7AC6" w:rsidRDefault="007F7AC6" w:rsidP="007F7AC6"/>
    <w:p w:rsidR="007F7AC6" w:rsidRDefault="007F7AC6" w:rsidP="007F7AC6">
      <w:proofErr w:type="spellStart"/>
      <w:r>
        <w:t>Щоб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Мінрегіон</w:t>
      </w:r>
      <w:proofErr w:type="spellEnd"/>
      <w:r>
        <w:t xml:space="preserve"> на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Прем’єр-міністра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розробив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законопроект,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прирівнює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 до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громад. Законопроект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тимчасово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2019-2020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уповноважує</w:t>
      </w:r>
      <w:proofErr w:type="spellEnd"/>
      <w:r>
        <w:t xml:space="preserve">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та </w:t>
      </w:r>
      <w:proofErr w:type="spellStart"/>
      <w:r>
        <w:t>затверджувати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</w:t>
      </w:r>
    </w:p>
    <w:p w:rsidR="007F7AC6" w:rsidRDefault="007F7AC6" w:rsidP="007F7AC6"/>
    <w:p w:rsidR="007F7AC6" w:rsidRDefault="007F7AC6" w:rsidP="007F7AC6">
      <w:r>
        <w:t xml:space="preserve">На думку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Гройсмана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того, як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статус </w:t>
      </w:r>
      <w:proofErr w:type="spellStart"/>
      <w:r>
        <w:t>спроможних</w:t>
      </w:r>
      <w:proofErr w:type="spellEnd"/>
      <w:r>
        <w:t xml:space="preserve">, вони на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досвіді</w:t>
      </w:r>
      <w:proofErr w:type="spellEnd"/>
      <w:r>
        <w:t xml:space="preserve"> </w:t>
      </w:r>
      <w:proofErr w:type="spellStart"/>
      <w:r>
        <w:t>побачать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 них </w:t>
      </w:r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мотивуватиме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об’єднуватися</w:t>
      </w:r>
      <w:proofErr w:type="spellEnd"/>
      <w:r>
        <w:t xml:space="preserve"> з </w:t>
      </w:r>
      <w:proofErr w:type="spellStart"/>
      <w:r>
        <w:t>сусідніми</w:t>
      </w:r>
      <w:proofErr w:type="spellEnd"/>
      <w:r>
        <w:t xml:space="preserve"> селами і </w:t>
      </w:r>
      <w:proofErr w:type="spellStart"/>
      <w:r>
        <w:t>ставати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сильнішими</w:t>
      </w:r>
      <w:proofErr w:type="spellEnd"/>
      <w:r>
        <w:t>.</w:t>
      </w:r>
    </w:p>
    <w:p w:rsidR="007F7AC6" w:rsidRDefault="007F7AC6" w:rsidP="007F7AC6"/>
    <w:p w:rsidR="007F7AC6" w:rsidRDefault="007F7AC6" w:rsidP="007F7AC6">
      <w:r>
        <w:t xml:space="preserve">«На </w:t>
      </w:r>
      <w:proofErr w:type="spellStart"/>
      <w:r>
        <w:t>порталі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» є онлайн-калькулятор, </w:t>
      </w:r>
      <w:proofErr w:type="spellStart"/>
      <w:r>
        <w:t>створений</w:t>
      </w:r>
      <w:proofErr w:type="spellEnd"/>
      <w:r>
        <w:t xml:space="preserve"> за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та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Швейцарсько-українського</w:t>
      </w:r>
      <w:proofErr w:type="spellEnd"/>
      <w:r>
        <w:t xml:space="preserve"> проекту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містам</w:t>
      </w:r>
      <w:proofErr w:type="spellEnd"/>
      <w:r>
        <w:t xml:space="preserve"> та селищам за </w:t>
      </w:r>
      <w:proofErr w:type="spellStart"/>
      <w:r>
        <w:t>прогнозними</w:t>
      </w:r>
      <w:proofErr w:type="spellEnd"/>
      <w:r>
        <w:t xml:space="preserve"> </w:t>
      </w:r>
      <w:proofErr w:type="spellStart"/>
      <w:r>
        <w:t>обсягами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</w:t>
      </w:r>
      <w:proofErr w:type="spellStart"/>
      <w:r>
        <w:t>видатків</w:t>
      </w:r>
      <w:proofErr w:type="spellEnd"/>
      <w:r>
        <w:t xml:space="preserve"> та </w:t>
      </w:r>
      <w:proofErr w:type="spellStart"/>
      <w:r>
        <w:t>міжбюджетних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 </w:t>
      </w:r>
      <w:proofErr w:type="spellStart"/>
      <w:r>
        <w:t>порахувати</w:t>
      </w:r>
      <w:proofErr w:type="spellEnd"/>
      <w:r>
        <w:t xml:space="preserve">, як </w:t>
      </w:r>
      <w:proofErr w:type="spellStart"/>
      <w:r>
        <w:t>зміниться</w:t>
      </w:r>
      <w:proofErr w:type="spellEnd"/>
      <w:r>
        <w:t xml:space="preserve"> бюджет </w:t>
      </w:r>
      <w:proofErr w:type="spellStart"/>
      <w:r>
        <w:t>громади</w:t>
      </w:r>
      <w:proofErr w:type="spellEnd"/>
      <w:r>
        <w:t xml:space="preserve">, коли вона </w:t>
      </w:r>
      <w:proofErr w:type="spellStart"/>
      <w:r>
        <w:t>отримає</w:t>
      </w:r>
      <w:proofErr w:type="spellEnd"/>
      <w:r>
        <w:t xml:space="preserve"> статус </w:t>
      </w:r>
      <w:proofErr w:type="spellStart"/>
      <w:r>
        <w:t>об’єднаної</w:t>
      </w:r>
      <w:proofErr w:type="spellEnd"/>
      <w:r>
        <w:t xml:space="preserve">», - </w:t>
      </w:r>
      <w:proofErr w:type="spellStart"/>
      <w:r>
        <w:t>повідомила</w:t>
      </w:r>
      <w:proofErr w:type="spellEnd"/>
      <w:r>
        <w:t xml:space="preserve"> </w:t>
      </w:r>
      <w:proofErr w:type="spellStart"/>
      <w:r>
        <w:t>Яніна</w:t>
      </w:r>
      <w:proofErr w:type="spellEnd"/>
      <w:r>
        <w:t xml:space="preserve"> </w:t>
      </w:r>
      <w:proofErr w:type="spellStart"/>
      <w:r>
        <w:t>Казюк</w:t>
      </w:r>
      <w:proofErr w:type="spellEnd"/>
      <w:r>
        <w:t xml:space="preserve">, доктор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фінансів</w:t>
      </w:r>
      <w:proofErr w:type="spellEnd"/>
      <w:r>
        <w:t>.</w:t>
      </w:r>
    </w:p>
    <w:p w:rsidR="007F7AC6" w:rsidRDefault="007F7AC6" w:rsidP="007F7AC6"/>
    <w:p w:rsidR="007F7AC6" w:rsidRDefault="007F7AC6" w:rsidP="007F7AC6">
      <w:r>
        <w:t xml:space="preserve">Як </w:t>
      </w:r>
      <w:proofErr w:type="spellStart"/>
      <w:r>
        <w:t>отримати</w:t>
      </w:r>
      <w:proofErr w:type="spellEnd"/>
      <w:r>
        <w:t xml:space="preserve"> доступ до калькулятора, </w:t>
      </w:r>
      <w:proofErr w:type="spellStart"/>
      <w:r>
        <w:t>дізнавайтеся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p w:rsidR="007F7AC6" w:rsidRDefault="007F7AC6" w:rsidP="007F7AC6"/>
    <w:p w:rsidR="00B473F9" w:rsidRDefault="007F7AC6" w:rsidP="007F7AC6">
      <w:r>
        <w:t xml:space="preserve">На </w:t>
      </w:r>
      <w:proofErr w:type="spellStart"/>
      <w:r>
        <w:t>прикладі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показали, як </w:t>
      </w:r>
      <w:proofErr w:type="spellStart"/>
      <w:r>
        <w:t>зміниться</w:t>
      </w:r>
      <w:proofErr w:type="spellEnd"/>
      <w:r>
        <w:t xml:space="preserve"> </w:t>
      </w:r>
      <w:proofErr w:type="spellStart"/>
      <w:r>
        <w:t>місцевий</w:t>
      </w:r>
      <w:proofErr w:type="spellEnd"/>
      <w:r>
        <w:t xml:space="preserve"> бюджет </w:t>
      </w:r>
      <w:proofErr w:type="spellStart"/>
      <w:r>
        <w:t>після</w:t>
      </w:r>
      <w:proofErr w:type="spellEnd"/>
      <w:r>
        <w:t xml:space="preserve"> того, як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статус </w:t>
      </w:r>
      <w:proofErr w:type="spellStart"/>
      <w:r>
        <w:t>спроможних</w:t>
      </w:r>
      <w:proofErr w:type="spellEnd"/>
      <w:r>
        <w:t>:</w:t>
      </w:r>
    </w:p>
    <w:sectPr w:rsidR="00B4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C6"/>
    <w:rsid w:val="007F7AC6"/>
    <w:rsid w:val="00B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72244-9B1B-4F39-B4B7-1D634CB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2019-06-26T07:01:00Z</dcterms:created>
  <dcterms:modified xsi:type="dcterms:W3CDTF">2019-06-26T07:02:00Z</dcterms:modified>
</cp:coreProperties>
</file>