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F5" w:rsidRDefault="00021EF5" w:rsidP="00021EF5">
      <w:bookmarkStart w:id="0" w:name="_GoBack"/>
      <w:proofErr w:type="spellStart"/>
      <w:r>
        <w:t>Умови</w:t>
      </w:r>
      <w:proofErr w:type="spellEnd"/>
      <w:r>
        <w:t xml:space="preserve">, за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дохід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продажу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квартири</w:t>
      </w:r>
      <w:proofErr w:type="spellEnd"/>
      <w:r>
        <w:t xml:space="preserve"> не </w:t>
      </w:r>
      <w:proofErr w:type="spellStart"/>
      <w:r>
        <w:t>оподатковується</w:t>
      </w:r>
      <w:proofErr w:type="spellEnd"/>
    </w:p>
    <w:bookmarkEnd w:id="0"/>
    <w:p w:rsidR="00021EF5" w:rsidRDefault="00021EF5" w:rsidP="00021EF5"/>
    <w:p w:rsidR="00021EF5" w:rsidRDefault="00021EF5" w:rsidP="00021EF5">
      <w:r>
        <w:t xml:space="preserve">       </w:t>
      </w:r>
      <w:proofErr w:type="spellStart"/>
      <w:r>
        <w:t>Фахівці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зазначають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дохід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-резидента </w:t>
      </w:r>
      <w:proofErr w:type="spellStart"/>
      <w:r>
        <w:t>від</w:t>
      </w:r>
      <w:proofErr w:type="spellEnd"/>
      <w:r>
        <w:t xml:space="preserve"> продажу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не </w:t>
      </w:r>
      <w:proofErr w:type="spellStart"/>
      <w:r>
        <w:t>частіше</w:t>
      </w:r>
      <w:proofErr w:type="spellEnd"/>
      <w:r>
        <w:t xml:space="preserve"> одного разу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звітного</w:t>
      </w:r>
      <w:proofErr w:type="spellEnd"/>
      <w:r>
        <w:t xml:space="preserve"> року </w:t>
      </w:r>
      <w:proofErr w:type="spellStart"/>
      <w:r>
        <w:t>житлового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, </w:t>
      </w:r>
      <w:proofErr w:type="spellStart"/>
      <w:r>
        <w:t>квартири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, </w:t>
      </w:r>
      <w:proofErr w:type="spellStart"/>
      <w:r>
        <w:t>кімнати</w:t>
      </w:r>
      <w:proofErr w:type="spellEnd"/>
      <w:r>
        <w:t xml:space="preserve">, садового </w:t>
      </w:r>
      <w:proofErr w:type="spellStart"/>
      <w:r>
        <w:t>чи</w:t>
      </w:r>
      <w:proofErr w:type="spellEnd"/>
      <w:r>
        <w:t xml:space="preserve"> дачного </w:t>
      </w:r>
      <w:proofErr w:type="spellStart"/>
      <w:r>
        <w:t>будинку</w:t>
      </w:r>
      <w:proofErr w:type="spellEnd"/>
      <w:r>
        <w:t xml:space="preserve"> (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земельну</w:t>
      </w:r>
      <w:proofErr w:type="spellEnd"/>
      <w:r>
        <w:t xml:space="preserve"> </w:t>
      </w:r>
      <w:proofErr w:type="spellStart"/>
      <w:r>
        <w:t>ділянку</w:t>
      </w:r>
      <w:proofErr w:type="spellEnd"/>
      <w:r>
        <w:t xml:space="preserve">, на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розташовані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об’єкти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господарсько-побутові</w:t>
      </w:r>
      <w:proofErr w:type="spellEnd"/>
      <w:r>
        <w:t xml:space="preserve"> </w:t>
      </w:r>
      <w:proofErr w:type="spellStart"/>
      <w:r>
        <w:t>споруди</w:t>
      </w:r>
      <w:proofErr w:type="spellEnd"/>
      <w:r>
        <w:t xml:space="preserve"> та </w:t>
      </w:r>
      <w:proofErr w:type="spellStart"/>
      <w:r>
        <w:t>будівлі</w:t>
      </w:r>
      <w:proofErr w:type="spellEnd"/>
      <w:r>
        <w:t xml:space="preserve">, </w:t>
      </w:r>
      <w:proofErr w:type="spellStart"/>
      <w:r>
        <w:t>розташовані</w:t>
      </w:r>
      <w:proofErr w:type="spellEnd"/>
      <w:r>
        <w:t xml:space="preserve"> на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земельній</w:t>
      </w:r>
      <w:proofErr w:type="spellEnd"/>
      <w:r>
        <w:t xml:space="preserve"> </w:t>
      </w:r>
      <w:proofErr w:type="spellStart"/>
      <w:r>
        <w:t>ділянці</w:t>
      </w:r>
      <w:proofErr w:type="spellEnd"/>
      <w:r>
        <w:t xml:space="preserve">),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</w:t>
      </w:r>
      <w:proofErr w:type="spellStart"/>
      <w:r>
        <w:t>безоплатної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, </w:t>
      </w:r>
      <w:proofErr w:type="spellStart"/>
      <w:r>
        <w:t>визначеної</w:t>
      </w:r>
      <w:proofErr w:type="spellEnd"/>
      <w:r>
        <w:t xml:space="preserve"> ст.121 Земельного кодексу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, та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такого майна у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три роки, не </w:t>
      </w:r>
      <w:proofErr w:type="spellStart"/>
      <w:r>
        <w:t>оподатковується</w:t>
      </w:r>
      <w:proofErr w:type="spellEnd"/>
      <w:r>
        <w:t>.</w:t>
      </w:r>
    </w:p>
    <w:p w:rsidR="00021EF5" w:rsidRDefault="00021EF5" w:rsidP="00021EF5">
      <w:r>
        <w:t xml:space="preserve">      </w:t>
      </w:r>
      <w:proofErr w:type="spellStart"/>
      <w:r>
        <w:t>Умова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такого майна у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три роки не </w:t>
      </w:r>
      <w:proofErr w:type="spellStart"/>
      <w:r>
        <w:t>розповсюджується</w:t>
      </w:r>
      <w:proofErr w:type="spellEnd"/>
      <w:r>
        <w:t xml:space="preserve"> на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отримане</w:t>
      </w:r>
      <w:proofErr w:type="spellEnd"/>
      <w:r>
        <w:t xml:space="preserve"> таким </w:t>
      </w:r>
      <w:proofErr w:type="spellStart"/>
      <w:r>
        <w:t>платником</w:t>
      </w:r>
      <w:proofErr w:type="spellEnd"/>
      <w:r>
        <w:t xml:space="preserve"> у </w:t>
      </w:r>
      <w:proofErr w:type="spellStart"/>
      <w:r>
        <w:t>спадщину</w:t>
      </w:r>
      <w:proofErr w:type="spellEnd"/>
      <w:r>
        <w:t>.</w:t>
      </w:r>
    </w:p>
    <w:p w:rsidR="00021EF5" w:rsidRDefault="00021EF5" w:rsidP="00021EF5">
      <w:r>
        <w:t xml:space="preserve">      У </w:t>
      </w:r>
      <w:proofErr w:type="spellStart"/>
      <w:r>
        <w:t>разі</w:t>
      </w:r>
      <w:proofErr w:type="spellEnd"/>
      <w:r>
        <w:t xml:space="preserve"> продажу </w:t>
      </w:r>
      <w:proofErr w:type="spellStart"/>
      <w:r>
        <w:t>більше</w:t>
      </w:r>
      <w:proofErr w:type="spellEnd"/>
      <w:r>
        <w:t xml:space="preserve"> одного з </w:t>
      </w:r>
      <w:proofErr w:type="spellStart"/>
      <w:r>
        <w:t>перелічених</w:t>
      </w:r>
      <w:proofErr w:type="spellEnd"/>
      <w:r>
        <w:t xml:space="preserve"> </w:t>
      </w:r>
      <w:proofErr w:type="spellStart"/>
      <w:r>
        <w:t>об'єктів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звітного</w:t>
      </w:r>
      <w:proofErr w:type="spellEnd"/>
      <w:r>
        <w:t xml:space="preserve"> року, </w:t>
      </w:r>
      <w:proofErr w:type="spellStart"/>
      <w:r>
        <w:t>отриманий</w:t>
      </w:r>
      <w:proofErr w:type="spellEnd"/>
      <w:r>
        <w:t xml:space="preserve"> </w:t>
      </w:r>
      <w:proofErr w:type="spellStart"/>
      <w:r>
        <w:t>дохід</w:t>
      </w:r>
      <w:proofErr w:type="spellEnd"/>
      <w:r>
        <w:t xml:space="preserve"> </w:t>
      </w:r>
      <w:proofErr w:type="spellStart"/>
      <w:r>
        <w:t>підлягає</w:t>
      </w:r>
      <w:proofErr w:type="spellEnd"/>
      <w:r>
        <w:t xml:space="preserve"> </w:t>
      </w:r>
      <w:proofErr w:type="spellStart"/>
      <w:r>
        <w:t>оподаткуванню</w:t>
      </w:r>
      <w:proofErr w:type="spellEnd"/>
      <w:r>
        <w:t xml:space="preserve"> </w:t>
      </w:r>
      <w:proofErr w:type="spellStart"/>
      <w:r>
        <w:t>податком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за </w:t>
      </w:r>
      <w:proofErr w:type="spellStart"/>
      <w:r>
        <w:t>ставкою</w:t>
      </w:r>
      <w:proofErr w:type="spellEnd"/>
      <w:r>
        <w:t xml:space="preserve"> 5% та </w:t>
      </w:r>
      <w:proofErr w:type="spellStart"/>
      <w:r>
        <w:t>військовим</w:t>
      </w:r>
      <w:proofErr w:type="spellEnd"/>
      <w:r>
        <w:t xml:space="preserve"> </w:t>
      </w:r>
      <w:proofErr w:type="spellStart"/>
      <w:r>
        <w:t>збором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 1,5 %.</w:t>
      </w:r>
    </w:p>
    <w:p w:rsidR="00021EF5" w:rsidRDefault="00021EF5" w:rsidP="00021EF5">
      <w:r>
        <w:t xml:space="preserve">Сума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та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сплачується</w:t>
      </w:r>
      <w:proofErr w:type="spellEnd"/>
      <w:r>
        <w:t xml:space="preserve"> через </w:t>
      </w:r>
      <w:proofErr w:type="spellStart"/>
      <w:r>
        <w:t>банківські</w:t>
      </w:r>
      <w:proofErr w:type="spellEnd"/>
      <w:r>
        <w:t xml:space="preserve"> установи:</w:t>
      </w:r>
    </w:p>
    <w:p w:rsidR="00021EF5" w:rsidRDefault="00021EF5" w:rsidP="00021EF5">
      <w:r>
        <w:t xml:space="preserve"> - особою, яка </w:t>
      </w:r>
      <w:proofErr w:type="spellStart"/>
      <w:r>
        <w:t>продає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обмінює</w:t>
      </w:r>
      <w:proofErr w:type="spellEnd"/>
      <w:r>
        <w:t xml:space="preserve"> з </w:t>
      </w:r>
      <w:proofErr w:type="spellStart"/>
      <w:r>
        <w:t>іншою</w:t>
      </w:r>
      <w:proofErr w:type="spellEnd"/>
      <w:r>
        <w:t xml:space="preserve"> </w:t>
      </w:r>
      <w:proofErr w:type="spellStart"/>
      <w:r>
        <w:t>фізичною</w:t>
      </w:r>
      <w:proofErr w:type="spellEnd"/>
      <w:r>
        <w:t xml:space="preserve"> особою </w:t>
      </w:r>
      <w:proofErr w:type="spellStart"/>
      <w:r>
        <w:t>нерухомість</w:t>
      </w:r>
      <w:proofErr w:type="spellEnd"/>
      <w:r>
        <w:t xml:space="preserve">, - до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</w:t>
      </w:r>
      <w:proofErr w:type="spellStart"/>
      <w:r>
        <w:t>купівлі</w:t>
      </w:r>
      <w:proofErr w:type="spellEnd"/>
      <w:r>
        <w:t xml:space="preserve">-продажу, </w:t>
      </w:r>
      <w:proofErr w:type="spellStart"/>
      <w:r>
        <w:t>міни</w:t>
      </w:r>
      <w:proofErr w:type="spellEnd"/>
      <w:r>
        <w:t>;</w:t>
      </w:r>
    </w:p>
    <w:p w:rsidR="00021EF5" w:rsidRDefault="00021EF5" w:rsidP="00021EF5">
      <w:r>
        <w:t xml:space="preserve">- особою, у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перебував</w:t>
      </w:r>
      <w:proofErr w:type="spellEnd"/>
      <w:r>
        <w:t xml:space="preserve"> </w:t>
      </w:r>
      <w:proofErr w:type="spellStart"/>
      <w:r>
        <w:t>об'єкт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, </w:t>
      </w:r>
      <w:proofErr w:type="spellStart"/>
      <w:r>
        <w:t>відчужений</w:t>
      </w:r>
      <w:proofErr w:type="spellEnd"/>
      <w:r>
        <w:t xml:space="preserve"> за </w:t>
      </w:r>
      <w:proofErr w:type="spellStart"/>
      <w:r>
        <w:t>рішенням</w:t>
      </w:r>
      <w:proofErr w:type="spellEnd"/>
      <w:r>
        <w:t xml:space="preserve"> суду про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власника</w:t>
      </w:r>
      <w:proofErr w:type="spellEnd"/>
      <w:r>
        <w:t xml:space="preserve"> та </w:t>
      </w:r>
      <w:proofErr w:type="spellStart"/>
      <w:r>
        <w:t>перехід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>.</w:t>
      </w:r>
    </w:p>
    <w:p w:rsidR="00021EF5" w:rsidRDefault="00021EF5" w:rsidP="00021EF5">
      <w:r>
        <w:t xml:space="preserve">Порядок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з продажу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об'єктів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</w:t>
      </w:r>
      <w:proofErr w:type="spellStart"/>
      <w:r>
        <w:t>визначено</w:t>
      </w:r>
      <w:proofErr w:type="spellEnd"/>
      <w:r>
        <w:t xml:space="preserve"> у ст.172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>.</w:t>
      </w:r>
    </w:p>
    <w:p w:rsidR="00A70A80" w:rsidRDefault="00021EF5" w:rsidP="00021EF5">
      <w:r>
        <w:t xml:space="preserve">                                                                                                                   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A7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F5"/>
    <w:rsid w:val="00021EF5"/>
    <w:rsid w:val="00A7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8DBBA-293B-446A-9A3C-CBB3E09B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2019-08-14T12:19:00Z</dcterms:created>
  <dcterms:modified xsi:type="dcterms:W3CDTF">2019-08-14T12:19:00Z</dcterms:modified>
</cp:coreProperties>
</file>