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D8" w:rsidRPr="00EF3724" w:rsidRDefault="00844BD8" w:rsidP="0074022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>ДО ВІДОМА СУБ’ЄКТІВ ПІДПРИЄМНИЦЬКОЇ ДІЯЛЬНОСТІ МАРКІВСЬКОГО РАЙОНУ</w:t>
      </w:r>
    </w:p>
    <w:p w:rsidR="00844BD8" w:rsidRPr="00EF3724" w:rsidRDefault="00844BD8" w:rsidP="00EB68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ab/>
      </w:r>
    </w:p>
    <w:p w:rsidR="00844BD8" w:rsidRDefault="00844BD8" w:rsidP="00390A9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90A99">
        <w:rPr>
          <w:rFonts w:ascii="Times New Roman" w:hAnsi="Times New Roman"/>
          <w:sz w:val="28"/>
          <w:szCs w:val="28"/>
          <w:lang w:val="uk-UA"/>
        </w:rPr>
        <w:t xml:space="preserve">01 </w:t>
      </w:r>
      <w:r>
        <w:rPr>
          <w:rFonts w:ascii="Times New Roman" w:hAnsi="Times New Roman"/>
          <w:sz w:val="28"/>
          <w:szCs w:val="28"/>
          <w:lang w:val="uk-UA"/>
        </w:rPr>
        <w:t>березня 2018 року відбулось засідання Кризового комітету при Мінвугіллі про введення заходів щодо подолання наслідків кризової ситуації відповідно до Національного плану дій</w:t>
      </w:r>
      <w:r w:rsidRPr="00390A9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затвердженого наказом Міненерговугілля</w:t>
      </w:r>
      <w:r w:rsidRPr="00390A99">
        <w:rPr>
          <w:rFonts w:ascii="Times New Roman" w:hAnsi="Times New Roman"/>
          <w:sz w:val="28"/>
          <w:szCs w:val="28"/>
          <w:lang w:val="uk-UA"/>
        </w:rPr>
        <w:t>.</w:t>
      </w:r>
    </w:p>
    <w:p w:rsidR="00844BD8" w:rsidRDefault="00844BD8" w:rsidP="00390A99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Протоколом засідання відзначено :</w:t>
      </w:r>
    </w:p>
    <w:p w:rsidR="00844BD8" w:rsidRDefault="00844BD8" w:rsidP="00390A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6 Закону України «Про ринок природного газу»</w:t>
      </w:r>
      <w:r w:rsidRPr="00630E4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«Правил про безпеку постачання природного газу»</w:t>
      </w:r>
      <w:r w:rsidRPr="00630E4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затверджених наказом Мінвугілля від 02</w:t>
      </w:r>
      <w:r w:rsidRPr="00630E4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630E4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2015</w:t>
      </w:r>
      <w:r w:rsidRPr="00630E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687</w:t>
      </w:r>
      <w:r w:rsidRPr="00630E4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Міністерство енергетики та вугільної промисловості України прийняло рішення про настання кризової ситуації рівня надзвичайної ситуації</w:t>
      </w:r>
      <w:r w:rsidRPr="00630E41">
        <w:rPr>
          <w:rFonts w:ascii="Times New Roman" w:hAnsi="Times New Roman"/>
          <w:sz w:val="28"/>
          <w:szCs w:val="28"/>
          <w:lang w:val="uk-UA"/>
        </w:rPr>
        <w:t>.</w:t>
      </w:r>
    </w:p>
    <w:p w:rsidR="00844BD8" w:rsidRDefault="00844BD8" w:rsidP="00630E41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завершення кризової  ситуації та усунення її негативних наслідків Кризовий комітет прийняв наступні рішення :</w:t>
      </w:r>
    </w:p>
    <w:p w:rsidR="00844BD8" w:rsidRDefault="00844BD8" w:rsidP="001B650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 настання кризово</w:t>
      </w:r>
      <w:r>
        <w:rPr>
          <w:rFonts w:ascii="Times New Roman" w:hAnsi="Times New Roman"/>
          <w:sz w:val="28"/>
          <w:szCs w:val="28"/>
          <w:lang w:val="uk-UA"/>
        </w:rPr>
        <w:t>ї ситуації   у період з 0203</w:t>
      </w:r>
      <w:r w:rsidRPr="0049549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2018 по 07</w:t>
      </w:r>
      <w:r w:rsidRPr="0049549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49549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Pr="003F2523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включно</w:t>
      </w:r>
      <w:r w:rsidRPr="003F2523">
        <w:rPr>
          <w:rFonts w:ascii="Times New Roman" w:hAnsi="Times New Roman"/>
          <w:sz w:val="28"/>
          <w:szCs w:val="28"/>
          <w:lang w:val="ru-RU"/>
        </w:rPr>
        <w:t>).</w:t>
      </w:r>
    </w:p>
    <w:p w:rsidR="00844BD8" w:rsidRPr="001B6500" w:rsidRDefault="00844BD8" w:rsidP="001B650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Обмежити споживання природного газу великими та середніми   промисловими споживачами</w:t>
      </w:r>
      <w:r w:rsidRPr="00AD0A7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 які використовують газ як сировину на 10% (щодобово)  на період кризової ситуації рівня надзвичайної ситуації</w:t>
      </w:r>
      <w:r w:rsidRPr="00AD0A70">
        <w:rPr>
          <w:rFonts w:ascii="Times New Roman" w:hAnsi="Times New Roman"/>
          <w:sz w:val="28"/>
          <w:szCs w:val="28"/>
          <w:lang w:val="ru-RU"/>
        </w:rPr>
        <w:t>.</w:t>
      </w:r>
    </w:p>
    <w:p w:rsidR="00844BD8" w:rsidRPr="00AD0A70" w:rsidRDefault="00844BD8" w:rsidP="00EB683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4BD8" w:rsidRPr="00390A99" w:rsidRDefault="00844BD8" w:rsidP="00EB68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D8" w:rsidRPr="00390A99" w:rsidRDefault="00844BD8" w:rsidP="00EB68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D8" w:rsidRPr="00740220" w:rsidRDefault="00844BD8">
      <w:pPr>
        <w:rPr>
          <w:lang w:val="uk-UA"/>
        </w:rPr>
      </w:pPr>
    </w:p>
    <w:sectPr w:rsidR="00844BD8" w:rsidRPr="00740220" w:rsidSect="009D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5261"/>
    <w:multiLevelType w:val="hybridMultilevel"/>
    <w:tmpl w:val="B4C45610"/>
    <w:lvl w:ilvl="0" w:tplc="CCC667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0F51A8"/>
    <w:multiLevelType w:val="hybridMultilevel"/>
    <w:tmpl w:val="B84E14F8"/>
    <w:lvl w:ilvl="0" w:tplc="8EC49C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220"/>
    <w:rsid w:val="00184928"/>
    <w:rsid w:val="00197EAF"/>
    <w:rsid w:val="001B6500"/>
    <w:rsid w:val="002977D9"/>
    <w:rsid w:val="00390A99"/>
    <w:rsid w:val="003F2523"/>
    <w:rsid w:val="00495496"/>
    <w:rsid w:val="00630E41"/>
    <w:rsid w:val="0065785C"/>
    <w:rsid w:val="00740220"/>
    <w:rsid w:val="00844BD8"/>
    <w:rsid w:val="00905EAC"/>
    <w:rsid w:val="009D5811"/>
    <w:rsid w:val="00A83617"/>
    <w:rsid w:val="00AD0A70"/>
    <w:rsid w:val="00EB6838"/>
    <w:rsid w:val="00EE053A"/>
    <w:rsid w:val="00EF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0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153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1</cp:lastModifiedBy>
  <cp:revision>12</cp:revision>
  <dcterms:created xsi:type="dcterms:W3CDTF">2018-03-03T07:03:00Z</dcterms:created>
  <dcterms:modified xsi:type="dcterms:W3CDTF">2018-03-03T11:19:00Z</dcterms:modified>
</cp:coreProperties>
</file>