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94E" w:rsidRDefault="0045394E" w:rsidP="00434E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17 травня 2018 року</w:t>
      </w:r>
      <w:r>
        <w:rPr>
          <w:rFonts w:ascii="Times New Roman" w:hAnsi="Times New Roman"/>
          <w:sz w:val="28"/>
          <w:szCs w:val="28"/>
          <w:lang w:val="ru-RU"/>
        </w:rPr>
        <w:t xml:space="preserve"> об 11.00</w:t>
      </w:r>
      <w:r>
        <w:rPr>
          <w:rFonts w:ascii="Times New Roman" w:hAnsi="Times New Roman"/>
          <w:sz w:val="28"/>
          <w:szCs w:val="28"/>
        </w:rPr>
        <w:t xml:space="preserve"> в приміщенні Марківської районної державної адміністрації відбудеться засідання робочої групи по розробці Стратегії розвитку Марківського району, за участі представників Агенції регіонального розвитку та Луганського ВП Установи «Центр розвитку місцевого самоврядування»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394E" w:rsidRPr="00434E06" w:rsidRDefault="0045394E" w:rsidP="00434E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Запрошу</w:t>
      </w:r>
      <w:r>
        <w:rPr>
          <w:rFonts w:ascii="Times New Roman" w:hAnsi="Times New Roman"/>
          <w:sz w:val="28"/>
          <w:szCs w:val="28"/>
        </w:rPr>
        <w:t>ємо членів робочої групи та активних громадян району взяти участь у заході.</w:t>
      </w:r>
    </w:p>
    <w:sectPr w:rsidR="0045394E" w:rsidRPr="00434E06" w:rsidSect="009A28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31C30"/>
    <w:rsid w:val="00231C30"/>
    <w:rsid w:val="0026381E"/>
    <w:rsid w:val="00332E31"/>
    <w:rsid w:val="00434E06"/>
    <w:rsid w:val="0045394E"/>
    <w:rsid w:val="005551B0"/>
    <w:rsid w:val="009A2899"/>
    <w:rsid w:val="00A87F51"/>
    <w:rsid w:val="00C16515"/>
    <w:rsid w:val="00C77A6C"/>
    <w:rsid w:val="00EC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5377D122-D5D3-4F15-A5D9-9400120F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semiHidden="1" w:uiPriority="0" w:unhideWhenUsed="1"/>
    <w:lsdException w:name="Table Web 1" w:locked="1" w:semiHidden="1" w:unhideWhenUsed="1"/>
    <w:lsdException w:name="Table Web 2" w:locked="1" w:semiHidden="1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140</Characters>
  <Application>Microsoft Office Word</Application>
  <DocSecurity>0</DocSecurity>
  <Lines>1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dcterms:created xsi:type="dcterms:W3CDTF">2018-05-16T05:38:00Z</dcterms:created>
  <dcterms:modified xsi:type="dcterms:W3CDTF">2018-05-16T05:38:00Z</dcterms:modified>
</cp:coreProperties>
</file>