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4FBF" w:rsidRDefault="00634FBF" w:rsidP="00634FBF">
      <w:pPr>
        <w:pStyle w:val="a3"/>
        <w:jc w:val="center"/>
        <w:rPr>
          <w:rFonts w:ascii="Times New Roman" w:hAnsi="Times New Roman" w:cs="Times New Roman"/>
          <w:sz w:val="24"/>
          <w:szCs w:val="24"/>
        </w:rPr>
      </w:pPr>
      <w:r>
        <w:rPr>
          <w:rFonts w:ascii="Times New Roman" w:hAnsi="Times New Roman" w:cs="Times New Roman"/>
          <w:sz w:val="24"/>
          <w:szCs w:val="24"/>
        </w:rPr>
        <w:t>Державна реєстрація змін до відомостей про структурне утворення політичної партії, що не має статусу юридичної особи, що містяться в Єдиному державному реєстрі юридичних осіб, фізичних осіб-підприємців та громадських формувань у Луганській області</w:t>
      </w:r>
    </w:p>
    <w:p w:rsidR="00634FBF" w:rsidRDefault="00634FBF" w:rsidP="00634FBF">
      <w:pPr>
        <w:pStyle w:val="a3"/>
        <w:jc w:val="center"/>
        <w:rPr>
          <w:rFonts w:ascii="Times New Roman" w:hAnsi="Times New Roman" w:cs="Times New Roman"/>
          <w:sz w:val="24"/>
          <w:szCs w:val="24"/>
        </w:rPr>
      </w:pPr>
    </w:p>
    <w:p w:rsidR="00634FBF" w:rsidRDefault="00634FBF" w:rsidP="00634FBF">
      <w:pPr>
        <w:pStyle w:val="a3"/>
        <w:ind w:firstLine="708"/>
        <w:jc w:val="both"/>
        <w:rPr>
          <w:rFonts w:ascii="Times New Roman" w:hAnsi="Times New Roman" w:cs="Times New Roman"/>
          <w:sz w:val="24"/>
          <w:szCs w:val="24"/>
        </w:rPr>
      </w:pPr>
      <w:r>
        <w:rPr>
          <w:rFonts w:ascii="Times New Roman" w:hAnsi="Times New Roman" w:cs="Times New Roman"/>
          <w:sz w:val="24"/>
          <w:szCs w:val="24"/>
        </w:rPr>
        <w:t>Для державної реєстрації змін до відомостей про структурне утворення політичної партії, що не має статусу юридичної особи, що містяться в Єдиному державному реєстрі</w:t>
      </w:r>
      <w:r>
        <w:t xml:space="preserve"> </w:t>
      </w:r>
      <w:r>
        <w:rPr>
          <w:rFonts w:ascii="Times New Roman" w:hAnsi="Times New Roman" w:cs="Times New Roman"/>
          <w:sz w:val="24"/>
          <w:szCs w:val="24"/>
        </w:rPr>
        <w:t>юридичних осіб, фізичних осіб-підприємців та громадських формувань (далі – Єдиний державний реєстр), подаються:</w:t>
      </w:r>
    </w:p>
    <w:p w:rsidR="00634FBF" w:rsidRDefault="00634FBF" w:rsidP="00634FBF">
      <w:pPr>
        <w:pStyle w:val="a3"/>
        <w:ind w:firstLine="708"/>
        <w:jc w:val="both"/>
        <w:rPr>
          <w:rFonts w:ascii="Times New Roman" w:hAnsi="Times New Roman" w:cs="Times New Roman"/>
          <w:sz w:val="24"/>
          <w:szCs w:val="24"/>
        </w:rPr>
      </w:pPr>
      <w:r>
        <w:rPr>
          <w:rFonts w:ascii="Times New Roman" w:hAnsi="Times New Roman" w:cs="Times New Roman"/>
          <w:sz w:val="24"/>
          <w:szCs w:val="24"/>
        </w:rPr>
        <w:t>заява про державну реєстрацію змін до відомостей про структурне утворення політичної партії, що не має статусу юридичної особи, що містяться в Єдиному державному реєстрі;</w:t>
      </w:r>
    </w:p>
    <w:p w:rsidR="00634FBF" w:rsidRDefault="00634FBF" w:rsidP="00634FBF">
      <w:pPr>
        <w:pStyle w:val="a3"/>
        <w:ind w:firstLine="708"/>
        <w:jc w:val="both"/>
        <w:rPr>
          <w:rFonts w:ascii="Times New Roman" w:hAnsi="Times New Roman" w:cs="Times New Roman"/>
          <w:sz w:val="24"/>
          <w:szCs w:val="24"/>
        </w:rPr>
      </w:pPr>
      <w:r>
        <w:rPr>
          <w:rFonts w:ascii="Times New Roman" w:hAnsi="Times New Roman" w:cs="Times New Roman"/>
          <w:sz w:val="24"/>
          <w:szCs w:val="24"/>
        </w:rPr>
        <w:t>примірник оригіналу (нотаріально засвідчена копія) рішення уповноваженого органу управління структурного утворення політичної партії про зміни, що вносяться до Єдиного державного реєстру;</w:t>
      </w:r>
    </w:p>
    <w:p w:rsidR="00634FBF" w:rsidRDefault="00634FBF" w:rsidP="00634FBF">
      <w:pPr>
        <w:pStyle w:val="a3"/>
        <w:ind w:firstLine="708"/>
        <w:jc w:val="both"/>
        <w:rPr>
          <w:rFonts w:ascii="Times New Roman" w:hAnsi="Times New Roman" w:cs="Times New Roman"/>
          <w:sz w:val="24"/>
          <w:szCs w:val="24"/>
        </w:rPr>
      </w:pPr>
      <w:r>
        <w:rPr>
          <w:rFonts w:ascii="Times New Roman" w:hAnsi="Times New Roman" w:cs="Times New Roman"/>
          <w:sz w:val="24"/>
          <w:szCs w:val="24"/>
        </w:rPr>
        <w:t>примірник оригіналу (нотаріально засвідчена копія) протоколу засідання керівного органу структурного утворення політичної партії, на якому відповідно до статуту політичної партії було скликано засідання вищого органу управління структурного утворення політичної партії;</w:t>
      </w:r>
    </w:p>
    <w:p w:rsidR="00634FBF" w:rsidRDefault="00634FBF" w:rsidP="00634FBF">
      <w:pPr>
        <w:pStyle w:val="a3"/>
        <w:ind w:firstLine="708"/>
        <w:jc w:val="both"/>
        <w:rPr>
          <w:rFonts w:ascii="Times New Roman" w:hAnsi="Times New Roman" w:cs="Times New Roman"/>
          <w:sz w:val="24"/>
          <w:szCs w:val="24"/>
        </w:rPr>
      </w:pPr>
      <w:r>
        <w:rPr>
          <w:rFonts w:ascii="Times New Roman" w:hAnsi="Times New Roman" w:cs="Times New Roman"/>
          <w:sz w:val="24"/>
          <w:szCs w:val="24"/>
        </w:rPr>
        <w:t>документ, що підтверджує правомочність прийняття рішення відповідно до статуту політичної партії;</w:t>
      </w:r>
    </w:p>
    <w:p w:rsidR="00634FBF" w:rsidRDefault="00634FBF" w:rsidP="00634FBF">
      <w:pPr>
        <w:pStyle w:val="a3"/>
        <w:ind w:firstLine="708"/>
        <w:jc w:val="both"/>
        <w:rPr>
          <w:rFonts w:ascii="Times New Roman" w:hAnsi="Times New Roman" w:cs="Times New Roman"/>
          <w:sz w:val="24"/>
          <w:szCs w:val="24"/>
        </w:rPr>
      </w:pPr>
      <w:r>
        <w:rPr>
          <w:rFonts w:ascii="Times New Roman" w:hAnsi="Times New Roman" w:cs="Times New Roman"/>
          <w:sz w:val="24"/>
          <w:szCs w:val="24"/>
        </w:rPr>
        <w:t>відомості про керівні органи структурного утворення політичної партії (прізвище, ім’я, по батькові, дата народження керівника, членів інших керівних органів, реєстраційний номер облікової картки платника податків (за наявності), посада, контактний номер телефону та інші засоби зв’язку) - у разі внесення змін до складу керівних органів.</w:t>
      </w:r>
    </w:p>
    <w:p w:rsidR="00634FBF" w:rsidRDefault="00634FBF" w:rsidP="00634FBF">
      <w:pPr>
        <w:pStyle w:val="a3"/>
        <w:ind w:firstLine="708"/>
        <w:jc w:val="both"/>
        <w:rPr>
          <w:rFonts w:ascii="Times New Roman" w:hAnsi="Times New Roman" w:cs="Times New Roman"/>
          <w:sz w:val="24"/>
          <w:szCs w:val="24"/>
        </w:rPr>
      </w:pPr>
      <w:r>
        <w:rPr>
          <w:rFonts w:ascii="Times New Roman" w:hAnsi="Times New Roman" w:cs="Times New Roman"/>
          <w:sz w:val="24"/>
          <w:szCs w:val="24"/>
        </w:rPr>
        <w:t>Для державної реєстрації змін до відомостей про структурне утворення політичної партії, що не має статусу юридичної особи, що містяться в Єдиному державному реєстрі, у зв’язку із зупиненням (припиненням) членства у структурному утворенні політичної партії, що не має статусу юридичної особи, член керівного органу (крім керівника) подає копію заяви про зупинення (припинення) ним членства до відповідних статутних органів політичної партії з відміткою про її прийняття.</w:t>
      </w:r>
    </w:p>
    <w:p w:rsidR="00634FBF" w:rsidRDefault="00634FBF" w:rsidP="00634FBF">
      <w:pPr>
        <w:pStyle w:val="a3"/>
        <w:ind w:firstLine="708"/>
        <w:jc w:val="both"/>
        <w:rPr>
          <w:rFonts w:ascii="Times New Roman" w:hAnsi="Times New Roman" w:cs="Times New Roman"/>
          <w:sz w:val="24"/>
          <w:szCs w:val="24"/>
        </w:rPr>
      </w:pPr>
      <w:r>
        <w:rPr>
          <w:rFonts w:ascii="Times New Roman" w:hAnsi="Times New Roman" w:cs="Times New Roman"/>
          <w:sz w:val="24"/>
          <w:szCs w:val="24"/>
        </w:rPr>
        <w:t>Розгляд документів, поданих для державної реєстрації змін до відомостей про структурне утворення політичної партії, що не має статусу юридичної особи, що містяться в Єдиному державному реєстрі - не пізніше десяти робочих днів з дати подання документів для державної реєстрації.</w:t>
      </w:r>
    </w:p>
    <w:p w:rsidR="00634FBF" w:rsidRDefault="00634FBF" w:rsidP="00634FBF">
      <w:pPr>
        <w:pStyle w:val="a3"/>
        <w:ind w:firstLine="708"/>
        <w:jc w:val="both"/>
        <w:rPr>
          <w:rFonts w:ascii="Times New Roman" w:hAnsi="Times New Roman" w:cs="Times New Roman"/>
          <w:sz w:val="24"/>
          <w:szCs w:val="24"/>
        </w:rPr>
      </w:pPr>
      <w:r>
        <w:rPr>
          <w:rFonts w:ascii="Times New Roman" w:hAnsi="Times New Roman" w:cs="Times New Roman"/>
          <w:sz w:val="24"/>
          <w:szCs w:val="24"/>
        </w:rPr>
        <w:t>Розгляд документів, поданих для державної реєстрації змін до відомостей про первинний осередок політичної партії - протягом одного робочого дня з дати подання документів для державної реєстрації.</w:t>
      </w:r>
    </w:p>
    <w:p w:rsidR="00634FBF" w:rsidRDefault="00634FBF" w:rsidP="00634FBF">
      <w:pPr>
        <w:pStyle w:val="a3"/>
        <w:ind w:firstLine="708"/>
        <w:jc w:val="both"/>
        <w:rPr>
          <w:rFonts w:ascii="Times New Roman" w:hAnsi="Times New Roman" w:cs="Times New Roman"/>
          <w:sz w:val="24"/>
          <w:szCs w:val="24"/>
        </w:rPr>
      </w:pPr>
      <w:r>
        <w:rPr>
          <w:rFonts w:ascii="Times New Roman" w:hAnsi="Times New Roman" w:cs="Times New Roman"/>
          <w:sz w:val="24"/>
          <w:szCs w:val="24"/>
        </w:rPr>
        <w:t>За проведення вищенаведених реєстраційних адміністративний збір не справляється.</w:t>
      </w:r>
    </w:p>
    <w:p w:rsidR="00634FBF" w:rsidRDefault="00634FBF" w:rsidP="00634FBF">
      <w:pPr>
        <w:pStyle w:val="a3"/>
        <w:ind w:firstLine="708"/>
        <w:jc w:val="both"/>
        <w:rPr>
          <w:rFonts w:ascii="Times New Roman" w:hAnsi="Times New Roman" w:cs="Times New Roman"/>
          <w:sz w:val="24"/>
          <w:szCs w:val="24"/>
        </w:rPr>
      </w:pPr>
      <w:r>
        <w:rPr>
          <w:rFonts w:ascii="Times New Roman" w:hAnsi="Times New Roman" w:cs="Times New Roman"/>
          <w:sz w:val="24"/>
          <w:szCs w:val="24"/>
        </w:rPr>
        <w:t xml:space="preserve">У Луганській області, документи подаються до відділу державної реєстрації друкованих засобів масової інформації та громадських формувань у Луганській області Управління державної реєстрації Східного міжрегіонального управління Міністерства юстиції (м. Харків) за </w:t>
      </w:r>
      <w:proofErr w:type="spellStart"/>
      <w:r>
        <w:rPr>
          <w:rFonts w:ascii="Times New Roman" w:hAnsi="Times New Roman" w:cs="Times New Roman"/>
          <w:sz w:val="24"/>
          <w:szCs w:val="24"/>
        </w:rPr>
        <w:t>адресою</w:t>
      </w:r>
      <w:proofErr w:type="spellEnd"/>
      <w:r>
        <w:rPr>
          <w:rFonts w:ascii="Times New Roman" w:hAnsi="Times New Roman" w:cs="Times New Roman"/>
          <w:sz w:val="24"/>
          <w:szCs w:val="24"/>
        </w:rPr>
        <w:t xml:space="preserve"> – Луганська область, м. Сєвєродонецьк, вул. Єгорова, буд. 22.</w:t>
      </w:r>
    </w:p>
    <w:p w:rsidR="00634FBF" w:rsidRDefault="00634FBF" w:rsidP="00634FBF">
      <w:pPr>
        <w:pStyle w:val="a3"/>
        <w:ind w:firstLine="708"/>
        <w:jc w:val="both"/>
        <w:rPr>
          <w:rFonts w:ascii="Times New Roman" w:hAnsi="Times New Roman" w:cs="Times New Roman"/>
          <w:sz w:val="24"/>
          <w:szCs w:val="24"/>
        </w:rPr>
      </w:pPr>
      <w:r>
        <w:rPr>
          <w:rFonts w:ascii="Times New Roman" w:hAnsi="Times New Roman" w:cs="Times New Roman"/>
          <w:sz w:val="24"/>
          <w:szCs w:val="24"/>
        </w:rPr>
        <w:t>Отримати консультацію з питань державної реєстрації громадських формувань можна також звернувшись до відділу державної реєстрації друкованих засобів масової інформації та громадських формувань у Луганській області Управління державної реєстрації Східного міжрегіонального управління Міністерства юстиції (м. Харків) за телефонами - 0953624202, 0645242216.</w:t>
      </w:r>
    </w:p>
    <w:p w:rsidR="00634FBF" w:rsidRDefault="00634FBF" w:rsidP="00634FBF">
      <w:pPr>
        <w:pStyle w:val="a3"/>
        <w:ind w:firstLine="5812"/>
        <w:jc w:val="both"/>
        <w:rPr>
          <w:rFonts w:ascii="Times New Roman" w:hAnsi="Times New Roman" w:cs="Times New Roman"/>
          <w:sz w:val="24"/>
          <w:szCs w:val="24"/>
        </w:rPr>
      </w:pPr>
      <w:r>
        <w:rPr>
          <w:rFonts w:ascii="Times New Roman" w:hAnsi="Times New Roman" w:cs="Times New Roman"/>
          <w:sz w:val="24"/>
          <w:szCs w:val="24"/>
        </w:rPr>
        <w:t xml:space="preserve">Східне міжрегіональне управління </w:t>
      </w:r>
    </w:p>
    <w:p w:rsidR="00634FBF" w:rsidRDefault="00634FBF" w:rsidP="00634FBF">
      <w:pPr>
        <w:pStyle w:val="a3"/>
        <w:ind w:firstLine="5812"/>
        <w:jc w:val="both"/>
        <w:rPr>
          <w:rFonts w:ascii="Times New Roman" w:hAnsi="Times New Roman" w:cs="Times New Roman"/>
          <w:sz w:val="24"/>
          <w:szCs w:val="24"/>
        </w:rPr>
      </w:pPr>
      <w:r>
        <w:rPr>
          <w:rFonts w:ascii="Times New Roman" w:hAnsi="Times New Roman" w:cs="Times New Roman"/>
          <w:sz w:val="24"/>
          <w:szCs w:val="24"/>
        </w:rPr>
        <w:t>Міністерства юстиції (м. Харків)</w:t>
      </w:r>
    </w:p>
    <w:p w:rsidR="00634FBF" w:rsidRDefault="00634FBF" w:rsidP="00634FBF"/>
    <w:p w:rsidR="00634FBF" w:rsidRDefault="00634FBF" w:rsidP="00634FBF"/>
    <w:p w:rsidR="004450A6" w:rsidRDefault="004450A6">
      <w:bookmarkStart w:id="0" w:name="_GoBack"/>
      <w:bookmarkEnd w:id="0"/>
    </w:p>
    <w:sectPr w:rsidR="004450A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7C56"/>
    <w:rsid w:val="004450A6"/>
    <w:rsid w:val="00537C56"/>
    <w:rsid w:val="00634F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6BA482D-DCC6-476A-9379-25F807D1C5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34FBF"/>
    <w:pPr>
      <w:spacing w:line="256" w:lineRule="auto"/>
    </w:pPr>
    <w:rPr>
      <w:rFonts w:ascii="Calibri" w:eastAsia="Calibri" w:hAnsi="Calibri" w:cs="Arial"/>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634FBF"/>
    <w:pPr>
      <w:spacing w:after="0" w:line="240" w:lineRule="auto"/>
    </w:pPr>
    <w:rPr>
      <w:rFonts w:ascii="Calibri" w:eastAsia="Calibri" w:hAnsi="Calibri" w:cs="Arial"/>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0732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503</Words>
  <Characters>2872</Characters>
  <Application>Microsoft Office Word</Application>
  <DocSecurity>0</DocSecurity>
  <Lines>23</Lines>
  <Paragraphs>6</Paragraphs>
  <ScaleCrop>false</ScaleCrop>
  <Company>SPecialiST RePack</Company>
  <LinksUpToDate>false</LinksUpToDate>
  <CharactersWithSpaces>3369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Любовь</dc:creator>
  <cp:keywords/>
  <dc:description/>
  <cp:lastModifiedBy>Любовь</cp:lastModifiedBy>
  <cp:revision>2</cp:revision>
  <dcterms:created xsi:type="dcterms:W3CDTF">2020-07-16T07:16:00Z</dcterms:created>
  <dcterms:modified xsi:type="dcterms:W3CDTF">2020-07-16T07:16:00Z</dcterms:modified>
</cp:coreProperties>
</file>