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43" w:rsidRPr="00851E53" w:rsidRDefault="00F47643" w:rsidP="00F4764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851E53">
        <w:rPr>
          <w:rFonts w:ascii="Times New Roman" w:eastAsia="MS Mincho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6BEFBD3" wp14:editId="17CFC6AA">
            <wp:extent cx="40957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643" w:rsidRPr="00851E53" w:rsidRDefault="00F47643" w:rsidP="00F47643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51E53">
        <w:rPr>
          <w:rFonts w:ascii="Times New Roman" w:hAnsi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851E53">
        <w:rPr>
          <w:rFonts w:ascii="Times New Roman" w:hAnsi="Times New Roman"/>
          <w:b/>
          <w:bCs/>
          <w:sz w:val="28"/>
          <w:szCs w:val="28"/>
          <w:lang w:eastAsia="ja-JP"/>
        </w:rPr>
        <w:t>АДМ</w:t>
      </w:r>
      <w:proofErr w:type="gramEnd"/>
      <w:r w:rsidRPr="00851E53">
        <w:rPr>
          <w:rFonts w:ascii="Times New Roman" w:hAnsi="Times New Roman"/>
          <w:b/>
          <w:bCs/>
          <w:sz w:val="28"/>
          <w:szCs w:val="28"/>
          <w:lang w:eastAsia="ja-JP"/>
        </w:rPr>
        <w:t>ІНІСТРАЦІЯ</w:t>
      </w:r>
    </w:p>
    <w:p w:rsidR="00F47643" w:rsidRPr="00851E53" w:rsidRDefault="00F47643" w:rsidP="00F47643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51E53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F47643" w:rsidRPr="00851E53" w:rsidRDefault="00F47643" w:rsidP="00F47643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:rsidR="00F47643" w:rsidRPr="00851E53" w:rsidRDefault="00F47643" w:rsidP="00F47643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851E53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proofErr w:type="gramStart"/>
      <w:r w:rsidRPr="00851E53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proofErr w:type="gramEnd"/>
      <w:r w:rsidRPr="00851E53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:rsidR="00F47643" w:rsidRPr="00851E53" w:rsidRDefault="00F47643" w:rsidP="00F4764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proofErr w:type="spellStart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</w:t>
      </w:r>
      <w:proofErr w:type="spellEnd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 xml:space="preserve"> </w:t>
      </w:r>
      <w:proofErr w:type="spellStart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районної</w:t>
      </w:r>
      <w:proofErr w:type="spellEnd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 xml:space="preserve"> </w:t>
      </w:r>
      <w:proofErr w:type="spellStart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державної</w:t>
      </w:r>
      <w:proofErr w:type="spellEnd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 xml:space="preserve"> </w:t>
      </w:r>
      <w:proofErr w:type="spellStart"/>
      <w:proofErr w:type="gramStart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адм</w:t>
      </w:r>
      <w:proofErr w:type="gramEnd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іністрації</w:t>
      </w:r>
      <w:proofErr w:type="spellEnd"/>
    </w:p>
    <w:p w:rsidR="00F47643" w:rsidRPr="00851E53" w:rsidRDefault="00F47643" w:rsidP="00F47643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u w:val="single"/>
          <w:lang w:eastAsia="ja-JP"/>
        </w:rPr>
      </w:pPr>
    </w:p>
    <w:p w:rsidR="00F47643" w:rsidRPr="00F47643" w:rsidRDefault="00F47643" w:rsidP="00F47643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851E53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«2</w:t>
      </w:r>
      <w:r w:rsidR="000B278E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7</w:t>
      </w:r>
      <w:r w:rsidRPr="00851E53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» листопада 2018 р.</w:t>
      </w:r>
      <w:r w:rsidRPr="00851E53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851E53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851E53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proofErr w:type="spellStart"/>
      <w:r w:rsidRPr="00851E53">
        <w:rPr>
          <w:rFonts w:ascii="Times New Roman" w:eastAsia="MS Mincho" w:hAnsi="Times New Roman"/>
          <w:sz w:val="28"/>
          <w:szCs w:val="28"/>
          <w:lang w:eastAsia="ja-JP"/>
        </w:rPr>
        <w:t>смт</w:t>
      </w:r>
      <w:proofErr w:type="spellEnd"/>
      <w:r w:rsidRPr="00851E53">
        <w:rPr>
          <w:rFonts w:ascii="Times New Roman" w:eastAsia="MS Mincho" w:hAnsi="Times New Roman"/>
          <w:sz w:val="28"/>
          <w:szCs w:val="28"/>
          <w:lang w:eastAsia="ja-JP"/>
        </w:rPr>
        <w:t xml:space="preserve"> Марківка                   </w:t>
      </w:r>
      <w:r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</w:t>
      </w:r>
      <w:r w:rsidRPr="00851E53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№ </w:t>
      </w:r>
      <w:r w:rsidRPr="00851E53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3</w:t>
      </w:r>
      <w:r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50</w:t>
      </w:r>
    </w:p>
    <w:p w:rsidR="00F47643" w:rsidRDefault="00F47643" w:rsidP="00F4764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F9647D" w:rsidRPr="00CF13FC" w:rsidRDefault="00F9647D" w:rsidP="00F964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F13FC">
        <w:rPr>
          <w:rFonts w:ascii="Times New Roman" w:hAnsi="Times New Roman"/>
          <w:b/>
          <w:sz w:val="28"/>
          <w:szCs w:val="28"/>
          <w:lang w:val="uk-UA" w:eastAsia="ru-RU"/>
        </w:rPr>
        <w:t>Про надання дозволу гр. Ш</w:t>
      </w:r>
      <w:r w:rsidR="00AD3848">
        <w:rPr>
          <w:rFonts w:ascii="Times New Roman" w:hAnsi="Times New Roman"/>
          <w:b/>
          <w:sz w:val="28"/>
          <w:szCs w:val="28"/>
          <w:lang w:val="uk-UA" w:eastAsia="ru-RU"/>
        </w:rPr>
        <w:t>…</w:t>
      </w:r>
      <w:r w:rsidR="00CF13F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CF13FC">
        <w:rPr>
          <w:rFonts w:ascii="Times New Roman" w:hAnsi="Times New Roman"/>
          <w:b/>
          <w:sz w:val="28"/>
          <w:szCs w:val="28"/>
          <w:lang w:val="uk-UA" w:eastAsia="ru-RU"/>
        </w:rPr>
        <w:t>на підпис та оформлення документів</w:t>
      </w:r>
      <w:r w:rsidR="00CF13F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CF13FC">
        <w:rPr>
          <w:rFonts w:ascii="Times New Roman" w:hAnsi="Times New Roman"/>
          <w:b/>
          <w:sz w:val="28"/>
          <w:szCs w:val="28"/>
          <w:lang w:val="uk-UA" w:eastAsia="ru-RU"/>
        </w:rPr>
        <w:t>у сфері земельних відносин</w:t>
      </w:r>
      <w:r w:rsidR="00CF13F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CF13FC">
        <w:rPr>
          <w:rFonts w:ascii="Times New Roman" w:hAnsi="Times New Roman"/>
          <w:b/>
          <w:sz w:val="28"/>
          <w:szCs w:val="28"/>
          <w:lang w:val="uk-UA" w:eastAsia="ru-RU"/>
        </w:rPr>
        <w:t>від імені малолітньої дитини</w:t>
      </w:r>
    </w:p>
    <w:p w:rsidR="00F9647D" w:rsidRPr="00CF13FC" w:rsidRDefault="00F9647D" w:rsidP="00F96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9647D" w:rsidRDefault="00F9647D" w:rsidP="00CF13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Керуючись ч. 2 ст. 19 Конституції України, п. 6 ст. 13, п. 9 ст. 16, п. 1 ст. 22, ст. 38 Закону України «Про місцеві державні адміністрації», ст. 18 Закону України «Про охорону дитинства», ст. ст. 177, 178 Сімейного кодексу України, п. 4 положення про комісію з питань захисту прав дитини, затвердженого постановою Кабінету Міністрів України від 24.09.2008 № 866 «Питання діяльності органів опіки та піклування, пов’язаної із захистом прав дитини», згідно зі свідоцтвом п</w:t>
      </w:r>
      <w:r w:rsidR="00CF13FC">
        <w:rPr>
          <w:rFonts w:ascii="Times New Roman" w:hAnsi="Times New Roman"/>
          <w:sz w:val="28"/>
          <w:szCs w:val="28"/>
          <w:lang w:val="uk-UA" w:eastAsia="ru-RU"/>
        </w:rPr>
        <w:t>ро право на спадщину за законом,</w:t>
      </w:r>
    </w:p>
    <w:p w:rsidR="00F9647D" w:rsidRDefault="008023C1" w:rsidP="00CF13F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023C1">
        <w:rPr>
          <w:rFonts w:ascii="Times New Roman" w:hAnsi="Times New Roman"/>
          <w:b/>
          <w:sz w:val="28"/>
          <w:szCs w:val="28"/>
          <w:lang w:val="uk-UA" w:eastAsia="ru-RU"/>
        </w:rPr>
        <w:t>з</w:t>
      </w:r>
      <w:r w:rsidR="00F9647D" w:rsidRPr="008023C1">
        <w:rPr>
          <w:rFonts w:ascii="Times New Roman" w:hAnsi="Times New Roman"/>
          <w:b/>
          <w:sz w:val="28"/>
          <w:szCs w:val="28"/>
          <w:lang w:val="uk-UA" w:eastAsia="ru-RU"/>
        </w:rPr>
        <w:t>обов’язую:</w:t>
      </w:r>
    </w:p>
    <w:p w:rsidR="00CF13FC" w:rsidRPr="00CF13FC" w:rsidRDefault="00CF13FC" w:rsidP="00F9647D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F9647D" w:rsidRDefault="00F9647D" w:rsidP="00CF13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 Надати дозвіл гр. Ш</w:t>
      </w:r>
      <w:r w:rsidR="00AD3848">
        <w:rPr>
          <w:rFonts w:ascii="Times New Roman" w:hAnsi="Times New Roman"/>
          <w:sz w:val="28"/>
          <w:szCs w:val="28"/>
          <w:lang w:val="uk-UA" w:eastAsia="ru-RU"/>
        </w:rPr>
        <w:t>…</w:t>
      </w:r>
      <w:r>
        <w:rPr>
          <w:rFonts w:ascii="Times New Roman" w:hAnsi="Times New Roman"/>
          <w:sz w:val="28"/>
          <w:szCs w:val="28"/>
          <w:lang w:val="uk-UA" w:eastAsia="ru-RU"/>
        </w:rPr>
        <w:t>, на підпис та оформлення документів у сфері земельних відносин від імені малолітньої дитини Ш</w:t>
      </w:r>
      <w:r w:rsidR="00AD3848">
        <w:rPr>
          <w:rFonts w:ascii="Times New Roman" w:hAnsi="Times New Roman"/>
          <w:sz w:val="28"/>
          <w:szCs w:val="28"/>
          <w:lang w:val="uk-UA" w:eastAsia="ru-RU"/>
        </w:rPr>
        <w:t>…</w:t>
      </w:r>
      <w:bookmarkStart w:id="0" w:name="_GoBack"/>
      <w:bookmarkEnd w:id="0"/>
      <w:r w:rsidR="00CF13FC">
        <w:rPr>
          <w:rFonts w:ascii="Times New Roman" w:hAnsi="Times New Roman"/>
          <w:sz w:val="28"/>
          <w:szCs w:val="28"/>
          <w:lang w:val="uk-UA" w:eastAsia="ru-RU"/>
        </w:rPr>
        <w:t>,</w:t>
      </w:r>
      <w:r w:rsidR="008023C1">
        <w:rPr>
          <w:rFonts w:ascii="Times New Roman" w:hAnsi="Times New Roman"/>
          <w:sz w:val="28"/>
          <w:szCs w:val="28"/>
          <w:lang w:val="uk-UA" w:eastAsia="ru-RU"/>
        </w:rPr>
        <w:t xml:space="preserve"> відносно з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емельної ділянки, що розташована в межах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Бондарівської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сіль</w:t>
      </w:r>
      <w:r w:rsidR="008023C1">
        <w:rPr>
          <w:rFonts w:ascii="Times New Roman" w:hAnsi="Times New Roman"/>
          <w:sz w:val="28"/>
          <w:szCs w:val="28"/>
          <w:lang w:val="uk-UA" w:eastAsia="ru-RU"/>
        </w:rPr>
        <w:t xml:space="preserve">ської ради Марківського району </w:t>
      </w:r>
      <w:r>
        <w:rPr>
          <w:rFonts w:ascii="Times New Roman" w:hAnsi="Times New Roman"/>
          <w:sz w:val="28"/>
          <w:szCs w:val="28"/>
          <w:lang w:val="uk-UA" w:eastAsia="ru-RU"/>
        </w:rPr>
        <w:t>Л</w:t>
      </w:r>
      <w:r w:rsidR="001F6983">
        <w:rPr>
          <w:rFonts w:ascii="Times New Roman" w:hAnsi="Times New Roman"/>
          <w:sz w:val="28"/>
          <w:szCs w:val="28"/>
          <w:lang w:val="uk-UA" w:eastAsia="ru-RU"/>
        </w:rPr>
        <w:t>уганської області, ділянка № 132, площею 5,1926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гектарів в</w:t>
      </w:r>
      <w:r w:rsidR="00CF13FC">
        <w:rPr>
          <w:rFonts w:ascii="Times New Roman" w:hAnsi="Times New Roman"/>
          <w:sz w:val="28"/>
          <w:szCs w:val="28"/>
          <w:lang w:val="uk-UA" w:eastAsia="ru-RU"/>
        </w:rPr>
        <w:t xml:space="preserve"> межах згідно з планом, передана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для ведення товарного сільськогосподарського виробництва, кадастро</w:t>
      </w:r>
      <w:r w:rsidR="001F6983">
        <w:rPr>
          <w:rFonts w:ascii="Times New Roman" w:hAnsi="Times New Roman"/>
          <w:sz w:val="28"/>
          <w:szCs w:val="28"/>
          <w:lang w:val="uk-UA" w:eastAsia="ru-RU"/>
        </w:rPr>
        <w:t>вий номер 4422581100:08:002:0022</w:t>
      </w:r>
      <w:r>
        <w:rPr>
          <w:rFonts w:ascii="Times New Roman" w:hAnsi="Times New Roman"/>
          <w:sz w:val="28"/>
          <w:szCs w:val="28"/>
          <w:lang w:val="uk-UA" w:eastAsia="ru-RU"/>
        </w:rPr>
        <w:t>, згідно зі свідоцтвом про право</w:t>
      </w:r>
      <w:r w:rsidR="001F6983">
        <w:rPr>
          <w:rFonts w:ascii="Times New Roman" w:hAnsi="Times New Roman"/>
          <w:sz w:val="28"/>
          <w:szCs w:val="28"/>
          <w:lang w:val="uk-UA" w:eastAsia="ru-RU"/>
        </w:rPr>
        <w:t xml:space="preserve"> на спадщину за заповітом від 21.09.2018 року серія ННК 237445</w:t>
      </w:r>
      <w:r w:rsidR="008023C1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F13FC" w:rsidRDefault="00CF13FC" w:rsidP="00CF13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9647D" w:rsidRDefault="00F9647D" w:rsidP="00F9647D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z w:val="28"/>
          <w:szCs w:val="28"/>
          <w:lang w:val="uk-UA" w:eastAsia="ru-RU"/>
        </w:rPr>
        <w:t>2. Контроль за виконанням цього розпорядження покласти на службу у справах дітей райдержадміністрації.</w:t>
      </w:r>
    </w:p>
    <w:p w:rsidR="00F9647D" w:rsidRDefault="00F9647D" w:rsidP="00F9647D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</w:p>
    <w:p w:rsidR="00F9647D" w:rsidRDefault="00F9647D" w:rsidP="00F9647D">
      <w:pPr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lang w:val="uk-UA" w:eastAsia="ru-RU"/>
        </w:rPr>
      </w:pPr>
    </w:p>
    <w:p w:rsidR="00CF13FC" w:rsidRPr="00B16E92" w:rsidRDefault="00CF13FC" w:rsidP="00CF13FC">
      <w:pPr>
        <w:tabs>
          <w:tab w:val="left" w:pos="7020"/>
        </w:tabs>
        <w:ind w:right="-199"/>
        <w:jc w:val="both"/>
        <w:rPr>
          <w:rFonts w:ascii="Times New Roman" w:hAnsi="Times New Roman"/>
          <w:sz w:val="28"/>
          <w:lang w:val="uk-UA"/>
        </w:rPr>
      </w:pPr>
      <w:r w:rsidRPr="00B16E92">
        <w:rPr>
          <w:rFonts w:ascii="Times New Roman" w:hAnsi="Times New Roman"/>
          <w:sz w:val="28"/>
          <w:lang w:val="uk-UA"/>
        </w:rPr>
        <w:t xml:space="preserve">Голова               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                      </w:t>
      </w:r>
      <w:r w:rsidRPr="00B16E92">
        <w:rPr>
          <w:rFonts w:ascii="Times New Roman" w:hAnsi="Times New Roman"/>
          <w:sz w:val="28"/>
          <w:lang w:val="uk-UA"/>
        </w:rPr>
        <w:t>І. ДЗЮБА</w:t>
      </w:r>
    </w:p>
    <w:p w:rsidR="00123340" w:rsidRPr="00F9647D" w:rsidRDefault="00123340">
      <w:pPr>
        <w:rPr>
          <w:lang w:val="uk-UA"/>
        </w:rPr>
      </w:pPr>
    </w:p>
    <w:sectPr w:rsidR="00123340" w:rsidRPr="00F9647D" w:rsidSect="00F47643">
      <w:pgSz w:w="11906" w:h="16838"/>
      <w:pgMar w:top="255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41"/>
    <w:rsid w:val="000B278E"/>
    <w:rsid w:val="00123340"/>
    <w:rsid w:val="001C7841"/>
    <w:rsid w:val="001F6983"/>
    <w:rsid w:val="008023C1"/>
    <w:rsid w:val="00AD3848"/>
    <w:rsid w:val="00CF13FC"/>
    <w:rsid w:val="00F47643"/>
    <w:rsid w:val="00F9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7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4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1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7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4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1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</dc:creator>
  <cp:keywords/>
  <dc:description/>
  <cp:lastModifiedBy>Admin</cp:lastModifiedBy>
  <cp:revision>8</cp:revision>
  <cp:lastPrinted>2018-11-27T12:03:00Z</cp:lastPrinted>
  <dcterms:created xsi:type="dcterms:W3CDTF">2018-11-27T11:34:00Z</dcterms:created>
  <dcterms:modified xsi:type="dcterms:W3CDTF">2018-12-03T07:40:00Z</dcterms:modified>
</cp:coreProperties>
</file>