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D4" w:rsidRPr="00302112" w:rsidRDefault="00FE14D4" w:rsidP="00FE14D4">
      <w:pPr>
        <w:autoSpaceDE w:val="0"/>
        <w:autoSpaceDN w:val="0"/>
        <w:adjustRightInd w:val="0"/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 wp14:anchorId="79D3B686" wp14:editId="4A0E35BB">
            <wp:extent cx="409575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4D4" w:rsidRPr="00302112" w:rsidRDefault="00FE14D4" w:rsidP="00FE14D4">
      <w:pPr>
        <w:autoSpaceDE w:val="0"/>
        <w:autoSpaceDN w:val="0"/>
        <w:adjustRightInd w:val="0"/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FE14D4" w:rsidRPr="00302112" w:rsidRDefault="00FE14D4" w:rsidP="00FE14D4">
      <w:pPr>
        <w:autoSpaceDE w:val="0"/>
        <w:autoSpaceDN w:val="0"/>
        <w:adjustRightInd w:val="0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302112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FE14D4" w:rsidRPr="00302112" w:rsidRDefault="00FE14D4" w:rsidP="00FE14D4">
      <w:pPr>
        <w:keepNext/>
        <w:suppressAutoHyphens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  <w:lang w:eastAsia="ja-JP"/>
        </w:rPr>
      </w:pPr>
      <w:r w:rsidRPr="00302112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302112">
        <w:rPr>
          <w:b/>
          <w:bCs/>
          <w:sz w:val="28"/>
          <w:szCs w:val="28"/>
          <w:lang w:eastAsia="ja-JP"/>
        </w:rPr>
        <w:t>АДМ</w:t>
      </w:r>
      <w:proofErr w:type="gramEnd"/>
      <w:r w:rsidRPr="00302112">
        <w:rPr>
          <w:b/>
          <w:bCs/>
          <w:sz w:val="28"/>
          <w:szCs w:val="28"/>
          <w:lang w:eastAsia="ja-JP"/>
        </w:rPr>
        <w:t>ІНІСТРАЦІЯ</w:t>
      </w:r>
    </w:p>
    <w:p w:rsidR="00FE14D4" w:rsidRPr="00302112" w:rsidRDefault="00FE14D4" w:rsidP="00FE14D4">
      <w:pPr>
        <w:keepNext/>
        <w:suppressAutoHyphens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  <w:lang w:eastAsia="ja-JP"/>
        </w:rPr>
      </w:pPr>
      <w:r w:rsidRPr="00302112">
        <w:rPr>
          <w:b/>
          <w:bCs/>
          <w:sz w:val="28"/>
          <w:szCs w:val="28"/>
          <w:lang w:eastAsia="ja-JP"/>
        </w:rPr>
        <w:t>ЛУГАНСЬКОЇ ОБЛАСТІ</w:t>
      </w:r>
    </w:p>
    <w:p w:rsidR="00FE14D4" w:rsidRPr="00302112" w:rsidRDefault="00FE14D4" w:rsidP="00FE14D4">
      <w:pPr>
        <w:keepNext/>
        <w:suppressAutoHyphens/>
        <w:autoSpaceDE w:val="0"/>
        <w:autoSpaceDN w:val="0"/>
        <w:adjustRightInd w:val="0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FE14D4" w:rsidRPr="00302112" w:rsidRDefault="00FE14D4" w:rsidP="00FE14D4">
      <w:pPr>
        <w:keepNext/>
        <w:suppressAutoHyphens/>
        <w:autoSpaceDE w:val="0"/>
        <w:autoSpaceDN w:val="0"/>
        <w:adjustRightInd w:val="0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302112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302112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302112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FE14D4" w:rsidRPr="00302112" w:rsidRDefault="00FE14D4" w:rsidP="00FE14D4">
      <w:pPr>
        <w:autoSpaceDE w:val="0"/>
        <w:autoSpaceDN w:val="0"/>
        <w:adjustRightInd w:val="0"/>
        <w:ind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302112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302112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302112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302112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302112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302112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302112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302112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FE14D4" w:rsidRPr="00302112" w:rsidRDefault="00FE14D4" w:rsidP="00FE14D4">
      <w:pPr>
        <w:autoSpaceDE w:val="0"/>
        <w:autoSpaceDN w:val="0"/>
        <w:adjustRightInd w:val="0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FE14D4" w:rsidRPr="00FE14D4" w:rsidRDefault="00FE14D4" w:rsidP="00FE14D4">
      <w:pPr>
        <w:autoSpaceDE w:val="0"/>
        <w:autoSpaceDN w:val="0"/>
        <w:adjustRightInd w:val="0"/>
        <w:rPr>
          <w:rFonts w:eastAsia="MS Mincho"/>
          <w:i/>
          <w:sz w:val="28"/>
          <w:szCs w:val="28"/>
          <w:u w:val="single"/>
          <w:lang w:val="en-US" w:eastAsia="ja-JP"/>
        </w:rPr>
      </w:pPr>
      <w:r w:rsidRPr="00302112">
        <w:rPr>
          <w:rFonts w:eastAsia="MS Mincho"/>
          <w:i/>
          <w:sz w:val="28"/>
          <w:szCs w:val="28"/>
          <w:u w:val="single"/>
          <w:lang w:eastAsia="ja-JP"/>
        </w:rPr>
        <w:t>«2</w:t>
      </w:r>
      <w:r>
        <w:rPr>
          <w:rFonts w:eastAsia="MS Mincho"/>
          <w:i/>
          <w:sz w:val="28"/>
          <w:szCs w:val="28"/>
          <w:u w:val="single"/>
          <w:lang w:val="en-US" w:eastAsia="ja-JP"/>
        </w:rPr>
        <w:t>8</w:t>
      </w:r>
      <w:r w:rsidRPr="00302112">
        <w:rPr>
          <w:rFonts w:eastAsia="MS Mincho"/>
          <w:i/>
          <w:sz w:val="28"/>
          <w:szCs w:val="28"/>
          <w:u w:val="single"/>
          <w:lang w:eastAsia="ja-JP"/>
        </w:rPr>
        <w:t xml:space="preserve">» </w:t>
      </w:r>
      <w:proofErr w:type="spellStart"/>
      <w:r w:rsidRPr="00302112">
        <w:rPr>
          <w:rFonts w:eastAsia="MS Mincho"/>
          <w:i/>
          <w:sz w:val="28"/>
          <w:szCs w:val="28"/>
          <w:u w:val="single"/>
          <w:lang w:eastAsia="ja-JP"/>
        </w:rPr>
        <w:t>грудня</w:t>
      </w:r>
      <w:proofErr w:type="spellEnd"/>
      <w:r w:rsidRPr="00302112">
        <w:rPr>
          <w:rFonts w:eastAsia="MS Mincho"/>
          <w:i/>
          <w:sz w:val="28"/>
          <w:szCs w:val="28"/>
          <w:u w:val="single"/>
          <w:lang w:eastAsia="ja-JP"/>
        </w:rPr>
        <w:t xml:space="preserve"> 2017 р.</w:t>
      </w:r>
      <w:r w:rsidRPr="00302112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302112">
        <w:rPr>
          <w:rFonts w:eastAsia="MS Mincho"/>
          <w:sz w:val="28"/>
          <w:szCs w:val="28"/>
          <w:lang w:eastAsia="ja-JP"/>
        </w:rPr>
        <w:t xml:space="preserve">                     </w:t>
      </w:r>
      <w:r w:rsidRPr="001F67D9">
        <w:rPr>
          <w:rFonts w:eastAsia="MS Mincho"/>
          <w:sz w:val="28"/>
          <w:szCs w:val="28"/>
          <w:lang w:eastAsia="ja-JP"/>
        </w:rPr>
        <w:t xml:space="preserve">    </w:t>
      </w:r>
      <w:r w:rsidRPr="00302112">
        <w:rPr>
          <w:rFonts w:eastAsia="MS Mincho"/>
          <w:sz w:val="28"/>
          <w:szCs w:val="28"/>
          <w:lang w:eastAsia="ja-JP"/>
        </w:rPr>
        <w:t xml:space="preserve">  Марківка                                                № </w:t>
      </w:r>
      <w:r w:rsidRPr="00302112">
        <w:rPr>
          <w:rFonts w:eastAsia="MS Mincho"/>
          <w:i/>
          <w:sz w:val="28"/>
          <w:szCs w:val="28"/>
          <w:u w:val="single"/>
          <w:lang w:eastAsia="ja-JP"/>
        </w:rPr>
        <w:t>3</w:t>
      </w:r>
      <w:r>
        <w:rPr>
          <w:rFonts w:eastAsia="MS Mincho"/>
          <w:i/>
          <w:sz w:val="28"/>
          <w:szCs w:val="28"/>
          <w:u w:val="single"/>
          <w:lang w:val="en-US" w:eastAsia="ja-JP"/>
        </w:rPr>
        <w:t>80</w:t>
      </w:r>
    </w:p>
    <w:p w:rsidR="00FE14D4" w:rsidRPr="00FE14D4" w:rsidRDefault="00FE14D4" w:rsidP="00FE14D4">
      <w:pPr>
        <w:jc w:val="center"/>
      </w:pPr>
    </w:p>
    <w:p w:rsidR="00FE14D4" w:rsidRDefault="00FE14D4" w:rsidP="00FE14D4">
      <w:pPr>
        <w:rPr>
          <w:sz w:val="28"/>
          <w:szCs w:val="28"/>
          <w:lang w:val="uk-UA"/>
        </w:rPr>
      </w:pPr>
    </w:p>
    <w:p w:rsidR="00FE14D4" w:rsidRDefault="00FE14D4" w:rsidP="00FE14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переліку об’єктів </w:t>
      </w:r>
    </w:p>
    <w:p w:rsidR="00FE14D4" w:rsidRDefault="00FE14D4" w:rsidP="00FE14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(заходів), що фінансуються у 2017 році</w:t>
      </w:r>
    </w:p>
    <w:p w:rsidR="00FE14D4" w:rsidRDefault="00FE14D4" w:rsidP="00FE14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рахунок субвенції з державного </w:t>
      </w:r>
    </w:p>
    <w:p w:rsidR="00FE14D4" w:rsidRDefault="00FE14D4" w:rsidP="00FE14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бюджету місцевим бюджетам на </w:t>
      </w:r>
    </w:p>
    <w:p w:rsidR="00FE14D4" w:rsidRDefault="00FE14D4" w:rsidP="00FE14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здійснення заходів щодо </w:t>
      </w:r>
      <w:proofErr w:type="spellStart"/>
      <w:r>
        <w:rPr>
          <w:sz w:val="28"/>
          <w:szCs w:val="28"/>
          <w:lang w:val="uk-UA"/>
        </w:rPr>
        <w:t>соціально-</w:t>
      </w:r>
      <w:proofErr w:type="spellEnd"/>
    </w:p>
    <w:p w:rsidR="00FE14D4" w:rsidRDefault="00FE14D4" w:rsidP="00FE14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економічного розвитку окремих територій</w:t>
      </w:r>
    </w:p>
    <w:p w:rsidR="00FE14D4" w:rsidRDefault="00FE14D4" w:rsidP="00FE14D4">
      <w:pPr>
        <w:rPr>
          <w:sz w:val="28"/>
          <w:szCs w:val="28"/>
          <w:lang w:val="uk-UA"/>
        </w:rPr>
      </w:pPr>
    </w:p>
    <w:p w:rsidR="00FE14D4" w:rsidRDefault="00FE14D4" w:rsidP="00FE14D4">
      <w:pPr>
        <w:rPr>
          <w:sz w:val="28"/>
          <w:szCs w:val="28"/>
          <w:lang w:val="uk-UA"/>
        </w:rPr>
      </w:pPr>
    </w:p>
    <w:p w:rsidR="00FE14D4" w:rsidRPr="00307595" w:rsidRDefault="00FE14D4" w:rsidP="00FE14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Керуючись статтями 13,14, 41 Закону України «Про місцеві державні адміністрації», відповідно до постанови Кабінету Міністрів України від 06.12.2017 № 861-р «Деякі питання розподілу у 2017 році субвенції з державного бюджету місцевим бюджетам на здійснення заходів щодо соціально-економічного розвитку окремих територій»:</w:t>
      </w:r>
    </w:p>
    <w:p w:rsidR="00FE14D4" w:rsidRPr="00307595" w:rsidRDefault="00FE14D4" w:rsidP="00FE14D4">
      <w:pPr>
        <w:jc w:val="both"/>
        <w:rPr>
          <w:sz w:val="28"/>
          <w:szCs w:val="28"/>
          <w:lang w:val="uk-UA"/>
        </w:rPr>
      </w:pPr>
    </w:p>
    <w:p w:rsidR="00FE14D4" w:rsidRPr="00FE14D4" w:rsidRDefault="00FE14D4" w:rsidP="00FE14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Затвердити перелік об’єктів (заходів), що фінансуються у 2017 році за рахунок субвенції з державного бюджету місцевим бюджетам на здійснення заходів щодо соціально-економічного розвитку окремих територій, передбаченої місцевим бюджетам згідно з додатком 2 до постанови Кабінету Міністрів України від 06.12.2017 № 861-р «Деякі питання розподілу у 2017 році субвенції з державного бюджету місцевим бюджетам на здійснення заходів щодо соціально-економічного розвитку окремих територій».</w:t>
      </w:r>
    </w:p>
    <w:p w:rsidR="00FE14D4" w:rsidRPr="00FE14D4" w:rsidRDefault="00FE14D4" w:rsidP="00FE14D4">
      <w:pPr>
        <w:jc w:val="both"/>
        <w:rPr>
          <w:sz w:val="28"/>
          <w:szCs w:val="28"/>
          <w:lang w:val="uk-UA"/>
        </w:rPr>
      </w:pPr>
    </w:p>
    <w:p w:rsidR="00FE14D4" w:rsidRPr="00FE14D4" w:rsidRDefault="00FE14D4" w:rsidP="00FE14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>2. Визнати таким, що втратило чинність розпорядження голови райдержадміністрації від 21.12.2017 № 372 «Про затвердження переліку об’єктів (заходів), що фінансуються у 2017 році за рахунок субвенції з державного бюджету місцевим бюджетам на здійснення заходів щодо соціально-економічного розвитку окремих територій».</w:t>
      </w:r>
    </w:p>
    <w:p w:rsidR="00FE14D4" w:rsidRPr="00307595" w:rsidRDefault="00FE14D4" w:rsidP="00FE14D4">
      <w:pPr>
        <w:jc w:val="both"/>
        <w:rPr>
          <w:sz w:val="28"/>
          <w:szCs w:val="28"/>
          <w:lang w:val="uk-UA"/>
        </w:rPr>
      </w:pPr>
    </w:p>
    <w:p w:rsidR="00FE14D4" w:rsidRDefault="00FE14D4" w:rsidP="00FE14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FE14D4" w:rsidRDefault="00FE14D4" w:rsidP="00FE14D4">
      <w:pPr>
        <w:jc w:val="both"/>
        <w:rPr>
          <w:sz w:val="28"/>
          <w:szCs w:val="28"/>
          <w:lang w:val="uk-UA"/>
        </w:rPr>
      </w:pPr>
    </w:p>
    <w:p w:rsidR="00FE14D4" w:rsidRPr="00B80574" w:rsidRDefault="00FE14D4" w:rsidP="00FE14D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80574">
        <w:rPr>
          <w:sz w:val="28"/>
          <w:szCs w:val="28"/>
          <w:lang w:val="uk-UA"/>
        </w:rPr>
        <w:t xml:space="preserve">аступник голови, </w:t>
      </w:r>
      <w:proofErr w:type="spellStart"/>
      <w:r w:rsidRPr="00B80574">
        <w:rPr>
          <w:sz w:val="28"/>
          <w:szCs w:val="28"/>
          <w:lang w:val="uk-UA"/>
        </w:rPr>
        <w:t>в.о</w:t>
      </w:r>
      <w:proofErr w:type="spellEnd"/>
      <w:r w:rsidRPr="00B80574">
        <w:rPr>
          <w:sz w:val="28"/>
          <w:szCs w:val="28"/>
          <w:lang w:val="uk-UA"/>
        </w:rPr>
        <w:t>.</w:t>
      </w:r>
    </w:p>
    <w:p w:rsidR="00FE14D4" w:rsidRDefault="00FE14D4" w:rsidP="00FE14D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80574">
        <w:rPr>
          <w:sz w:val="28"/>
          <w:szCs w:val="28"/>
          <w:lang w:val="uk-UA"/>
        </w:rPr>
        <w:t>голови райдержадміністрації</w:t>
      </w:r>
      <w:r w:rsidRPr="00B80574">
        <w:rPr>
          <w:sz w:val="28"/>
          <w:szCs w:val="28"/>
          <w:lang w:val="uk-UA"/>
        </w:rPr>
        <w:tab/>
      </w:r>
      <w:r w:rsidRPr="00B80574">
        <w:rPr>
          <w:sz w:val="28"/>
          <w:szCs w:val="28"/>
          <w:lang w:val="uk-UA"/>
        </w:rPr>
        <w:tab/>
      </w:r>
      <w:r w:rsidRPr="00B80574">
        <w:rPr>
          <w:sz w:val="28"/>
          <w:szCs w:val="28"/>
          <w:lang w:val="uk-UA"/>
        </w:rPr>
        <w:tab/>
        <w:t xml:space="preserve">                                   </w:t>
      </w:r>
      <w:r w:rsidRPr="00F309DE">
        <w:rPr>
          <w:sz w:val="28"/>
          <w:szCs w:val="28"/>
        </w:rPr>
        <w:t xml:space="preserve"> </w:t>
      </w:r>
      <w:r w:rsidRPr="001F67D9">
        <w:rPr>
          <w:sz w:val="28"/>
          <w:szCs w:val="28"/>
        </w:rPr>
        <w:t xml:space="preserve"> </w:t>
      </w:r>
      <w:r w:rsidRPr="00B8057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І</w:t>
      </w:r>
      <w:r w:rsidRPr="00B8057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</w:t>
      </w:r>
      <w:r w:rsidRPr="00B8057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Копатько</w:t>
      </w:r>
    </w:p>
    <w:p w:rsidR="007E55DC" w:rsidRPr="00302112" w:rsidRDefault="007E55DC" w:rsidP="007E55DC">
      <w:pPr>
        <w:ind w:left="5040" w:firstLine="630"/>
        <w:rPr>
          <w:rFonts w:cs="Tahoma"/>
          <w:kern w:val="3"/>
          <w:sz w:val="28"/>
          <w:szCs w:val="28"/>
          <w:lang w:eastAsia="ja-JP" w:bidi="fa-IR"/>
        </w:rPr>
      </w:pPr>
      <w:r w:rsidRPr="00302112">
        <w:rPr>
          <w:rFonts w:cs="Tahoma"/>
          <w:kern w:val="3"/>
          <w:sz w:val="28"/>
          <w:szCs w:val="28"/>
          <w:lang w:eastAsia="ja-JP" w:bidi="fa-IR"/>
        </w:rPr>
        <w:lastRenderedPageBreak/>
        <w:t>ЗАТВЕРДЖЕНО</w:t>
      </w:r>
    </w:p>
    <w:p w:rsidR="007E55DC" w:rsidRPr="00302112" w:rsidRDefault="007E55DC" w:rsidP="007E55DC">
      <w:pPr>
        <w:suppressAutoHyphens/>
        <w:autoSpaceDN w:val="0"/>
        <w:textAlignment w:val="baseline"/>
        <w:rPr>
          <w:rFonts w:cs="Tahoma"/>
          <w:kern w:val="3"/>
          <w:sz w:val="28"/>
          <w:szCs w:val="28"/>
          <w:lang w:eastAsia="ja-JP" w:bidi="fa-IR"/>
        </w:rPr>
      </w:pPr>
      <w:r w:rsidRPr="00302112">
        <w:rPr>
          <w:rFonts w:cs="Tahoma"/>
          <w:kern w:val="3"/>
          <w:sz w:val="28"/>
          <w:szCs w:val="28"/>
          <w:lang w:eastAsia="ja-JP" w:bidi="fa-IR"/>
        </w:rPr>
        <w:tab/>
      </w:r>
      <w:r w:rsidRPr="00302112">
        <w:rPr>
          <w:rFonts w:cs="Tahoma"/>
          <w:kern w:val="3"/>
          <w:sz w:val="28"/>
          <w:szCs w:val="28"/>
          <w:lang w:eastAsia="ja-JP" w:bidi="fa-IR"/>
        </w:rPr>
        <w:tab/>
      </w:r>
      <w:r w:rsidRPr="00302112">
        <w:rPr>
          <w:rFonts w:cs="Tahoma"/>
          <w:kern w:val="3"/>
          <w:sz w:val="28"/>
          <w:szCs w:val="28"/>
          <w:lang w:eastAsia="ja-JP" w:bidi="fa-IR"/>
        </w:rPr>
        <w:tab/>
      </w:r>
      <w:r w:rsidRPr="00302112">
        <w:rPr>
          <w:rFonts w:cs="Tahoma"/>
          <w:kern w:val="3"/>
          <w:sz w:val="28"/>
          <w:szCs w:val="28"/>
          <w:lang w:eastAsia="ja-JP" w:bidi="fa-IR"/>
        </w:rPr>
        <w:tab/>
      </w:r>
      <w:r w:rsidRPr="00302112">
        <w:rPr>
          <w:rFonts w:cs="Tahoma"/>
          <w:kern w:val="3"/>
          <w:sz w:val="28"/>
          <w:szCs w:val="28"/>
          <w:lang w:eastAsia="ja-JP" w:bidi="fa-IR"/>
        </w:rPr>
        <w:tab/>
      </w:r>
      <w:r w:rsidRPr="00302112">
        <w:rPr>
          <w:rFonts w:cs="Tahoma"/>
          <w:kern w:val="3"/>
          <w:sz w:val="28"/>
          <w:szCs w:val="28"/>
          <w:lang w:eastAsia="ja-JP" w:bidi="fa-IR"/>
        </w:rPr>
        <w:tab/>
      </w:r>
      <w:r w:rsidRPr="00302112">
        <w:rPr>
          <w:rFonts w:cs="Tahoma"/>
          <w:kern w:val="3"/>
          <w:sz w:val="28"/>
          <w:szCs w:val="28"/>
          <w:lang w:eastAsia="ja-JP" w:bidi="fa-IR"/>
        </w:rPr>
        <w:tab/>
        <w:t xml:space="preserve">        </w:t>
      </w:r>
      <w:r w:rsidRPr="007E55DC">
        <w:rPr>
          <w:rFonts w:cs="Tahoma"/>
          <w:kern w:val="3"/>
          <w:sz w:val="28"/>
          <w:szCs w:val="28"/>
          <w:lang w:eastAsia="ja-JP" w:bidi="fa-IR"/>
        </w:rPr>
        <w:t xml:space="preserve"> </w:t>
      </w:r>
      <w:r w:rsidRPr="00302112">
        <w:rPr>
          <w:rFonts w:cs="Tahoma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302112">
        <w:rPr>
          <w:rFonts w:cs="Tahoma"/>
          <w:kern w:val="3"/>
          <w:sz w:val="28"/>
          <w:szCs w:val="28"/>
          <w:lang w:eastAsia="ja-JP" w:bidi="fa-IR"/>
        </w:rPr>
        <w:t>Розпорядження</w:t>
      </w:r>
      <w:proofErr w:type="spellEnd"/>
      <w:r w:rsidRPr="00302112">
        <w:rPr>
          <w:rFonts w:cs="Tahoma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302112">
        <w:rPr>
          <w:rFonts w:cs="Tahoma"/>
          <w:kern w:val="3"/>
          <w:sz w:val="28"/>
          <w:szCs w:val="28"/>
          <w:lang w:eastAsia="ja-JP" w:bidi="fa-IR"/>
        </w:rPr>
        <w:t>голови</w:t>
      </w:r>
      <w:proofErr w:type="spellEnd"/>
    </w:p>
    <w:p w:rsidR="007E55DC" w:rsidRPr="00302112" w:rsidRDefault="007E55DC" w:rsidP="007E55DC">
      <w:pPr>
        <w:suppressAutoHyphens/>
        <w:autoSpaceDN w:val="0"/>
        <w:textAlignment w:val="baseline"/>
        <w:rPr>
          <w:rFonts w:cs="Tahoma"/>
          <w:kern w:val="3"/>
          <w:sz w:val="28"/>
          <w:szCs w:val="28"/>
          <w:lang w:eastAsia="ja-JP" w:bidi="fa-IR"/>
        </w:rPr>
      </w:pPr>
      <w:r>
        <w:rPr>
          <w:rFonts w:cs="Tahoma"/>
          <w:kern w:val="3"/>
          <w:sz w:val="28"/>
          <w:szCs w:val="28"/>
          <w:lang w:eastAsia="ja-JP" w:bidi="fa-IR"/>
        </w:rPr>
        <w:tab/>
      </w:r>
      <w:r>
        <w:rPr>
          <w:rFonts w:cs="Tahoma"/>
          <w:kern w:val="3"/>
          <w:sz w:val="28"/>
          <w:szCs w:val="28"/>
          <w:lang w:eastAsia="ja-JP" w:bidi="fa-IR"/>
        </w:rPr>
        <w:tab/>
      </w:r>
      <w:r>
        <w:rPr>
          <w:rFonts w:cs="Tahoma"/>
          <w:kern w:val="3"/>
          <w:sz w:val="28"/>
          <w:szCs w:val="28"/>
          <w:lang w:eastAsia="ja-JP" w:bidi="fa-IR"/>
        </w:rPr>
        <w:tab/>
      </w:r>
      <w:r>
        <w:rPr>
          <w:rFonts w:cs="Tahoma"/>
          <w:kern w:val="3"/>
          <w:sz w:val="28"/>
          <w:szCs w:val="28"/>
          <w:lang w:eastAsia="ja-JP" w:bidi="fa-IR"/>
        </w:rPr>
        <w:tab/>
      </w:r>
      <w:r>
        <w:rPr>
          <w:rFonts w:cs="Tahoma"/>
          <w:kern w:val="3"/>
          <w:sz w:val="28"/>
          <w:szCs w:val="28"/>
          <w:lang w:eastAsia="ja-JP" w:bidi="fa-IR"/>
        </w:rPr>
        <w:tab/>
      </w:r>
      <w:r>
        <w:rPr>
          <w:rFonts w:cs="Tahoma"/>
          <w:kern w:val="3"/>
          <w:sz w:val="28"/>
          <w:szCs w:val="28"/>
          <w:lang w:eastAsia="ja-JP" w:bidi="fa-IR"/>
        </w:rPr>
        <w:tab/>
      </w:r>
      <w:r>
        <w:rPr>
          <w:rFonts w:cs="Tahoma"/>
          <w:kern w:val="3"/>
          <w:sz w:val="28"/>
          <w:szCs w:val="28"/>
          <w:lang w:eastAsia="ja-JP" w:bidi="fa-IR"/>
        </w:rPr>
        <w:tab/>
        <w:t xml:space="preserve">         </w:t>
      </w:r>
      <w:r w:rsidRPr="007E55DC">
        <w:rPr>
          <w:rFonts w:cs="Tahoma"/>
          <w:kern w:val="3"/>
          <w:sz w:val="28"/>
          <w:szCs w:val="28"/>
          <w:lang w:eastAsia="ja-JP" w:bidi="fa-IR"/>
        </w:rPr>
        <w:t xml:space="preserve"> </w:t>
      </w:r>
      <w:r w:rsidRPr="00302112">
        <w:rPr>
          <w:rFonts w:cs="Tahoma"/>
          <w:kern w:val="3"/>
          <w:sz w:val="28"/>
          <w:szCs w:val="28"/>
          <w:lang w:eastAsia="ja-JP" w:bidi="fa-IR"/>
        </w:rPr>
        <w:t xml:space="preserve">Марківської </w:t>
      </w:r>
      <w:proofErr w:type="spellStart"/>
      <w:r w:rsidRPr="00302112">
        <w:rPr>
          <w:rFonts w:cs="Tahoma"/>
          <w:kern w:val="3"/>
          <w:sz w:val="28"/>
          <w:szCs w:val="28"/>
          <w:lang w:eastAsia="ja-JP" w:bidi="fa-IR"/>
        </w:rPr>
        <w:t>районної</w:t>
      </w:r>
      <w:proofErr w:type="spellEnd"/>
    </w:p>
    <w:p w:rsidR="007E55DC" w:rsidRPr="00302112" w:rsidRDefault="007E55DC" w:rsidP="007E55DC">
      <w:pPr>
        <w:suppressAutoHyphens/>
        <w:autoSpaceDN w:val="0"/>
        <w:ind w:left="5040" w:firstLine="630"/>
        <w:textAlignment w:val="baseline"/>
        <w:rPr>
          <w:rFonts w:cs="Tahoma"/>
          <w:kern w:val="3"/>
          <w:sz w:val="28"/>
          <w:szCs w:val="28"/>
          <w:lang w:eastAsia="ja-JP" w:bidi="fa-IR"/>
        </w:rPr>
      </w:pPr>
      <w:proofErr w:type="spellStart"/>
      <w:r w:rsidRPr="00302112">
        <w:rPr>
          <w:rFonts w:cs="Tahoma"/>
          <w:kern w:val="3"/>
          <w:sz w:val="28"/>
          <w:szCs w:val="28"/>
          <w:lang w:eastAsia="ja-JP" w:bidi="fa-IR"/>
        </w:rPr>
        <w:t>державної</w:t>
      </w:r>
      <w:proofErr w:type="spellEnd"/>
      <w:r w:rsidRPr="00302112">
        <w:rPr>
          <w:rFonts w:cs="Tahoma"/>
          <w:kern w:val="3"/>
          <w:sz w:val="28"/>
          <w:szCs w:val="28"/>
          <w:lang w:eastAsia="ja-JP" w:bidi="fa-IR"/>
        </w:rPr>
        <w:t xml:space="preserve"> </w:t>
      </w:r>
      <w:proofErr w:type="spellStart"/>
      <w:proofErr w:type="gramStart"/>
      <w:r w:rsidRPr="00302112">
        <w:rPr>
          <w:rFonts w:cs="Tahoma"/>
          <w:kern w:val="3"/>
          <w:sz w:val="28"/>
          <w:szCs w:val="28"/>
          <w:lang w:eastAsia="ja-JP" w:bidi="fa-IR"/>
        </w:rPr>
        <w:t>адм</w:t>
      </w:r>
      <w:proofErr w:type="gramEnd"/>
      <w:r w:rsidRPr="00302112">
        <w:rPr>
          <w:rFonts w:cs="Tahoma"/>
          <w:kern w:val="3"/>
          <w:sz w:val="28"/>
          <w:szCs w:val="28"/>
          <w:lang w:eastAsia="ja-JP" w:bidi="fa-IR"/>
        </w:rPr>
        <w:t>іністрації</w:t>
      </w:r>
      <w:proofErr w:type="spellEnd"/>
    </w:p>
    <w:p w:rsidR="007E55DC" w:rsidRPr="00302112" w:rsidRDefault="007E55DC" w:rsidP="007E55DC">
      <w:pPr>
        <w:suppressAutoHyphens/>
        <w:autoSpaceDN w:val="0"/>
        <w:ind w:left="5040" w:firstLine="630"/>
        <w:textAlignment w:val="baseline"/>
        <w:rPr>
          <w:rFonts w:cs="Tahoma"/>
          <w:kern w:val="3"/>
          <w:sz w:val="28"/>
          <w:szCs w:val="28"/>
          <w:lang w:eastAsia="ja-JP" w:bidi="fa-IR"/>
        </w:rPr>
      </w:pPr>
      <w:proofErr w:type="spellStart"/>
      <w:r w:rsidRPr="00302112">
        <w:rPr>
          <w:rFonts w:cs="Tahoma"/>
          <w:kern w:val="3"/>
          <w:sz w:val="28"/>
          <w:szCs w:val="28"/>
          <w:lang w:eastAsia="ja-JP" w:bidi="fa-IR"/>
        </w:rPr>
        <w:t>Луганської</w:t>
      </w:r>
      <w:proofErr w:type="spellEnd"/>
      <w:r w:rsidRPr="00302112">
        <w:rPr>
          <w:rFonts w:cs="Tahoma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302112">
        <w:rPr>
          <w:rFonts w:cs="Tahoma"/>
          <w:kern w:val="3"/>
          <w:sz w:val="28"/>
          <w:szCs w:val="28"/>
          <w:lang w:eastAsia="ja-JP" w:bidi="fa-IR"/>
        </w:rPr>
        <w:t>області</w:t>
      </w:r>
      <w:proofErr w:type="spellEnd"/>
    </w:p>
    <w:p w:rsidR="007E55DC" w:rsidRPr="007E55DC" w:rsidRDefault="007E55DC" w:rsidP="007E55DC">
      <w:pPr>
        <w:ind w:left="4956" w:firstLine="708"/>
        <w:rPr>
          <w:i/>
          <w:kern w:val="28"/>
          <w:sz w:val="28"/>
          <w:szCs w:val="28"/>
          <w:u w:val="single"/>
          <w:lang w:val="uk-UA"/>
        </w:rPr>
      </w:pPr>
      <w:proofErr w:type="spellStart"/>
      <w:r w:rsidRPr="00302112">
        <w:rPr>
          <w:kern w:val="28"/>
          <w:sz w:val="28"/>
          <w:szCs w:val="28"/>
        </w:rPr>
        <w:t>від</w:t>
      </w:r>
      <w:proofErr w:type="spellEnd"/>
      <w:r w:rsidRPr="00302112">
        <w:rPr>
          <w:kern w:val="28"/>
          <w:sz w:val="28"/>
          <w:szCs w:val="28"/>
        </w:rPr>
        <w:t xml:space="preserve"> </w:t>
      </w:r>
      <w:r>
        <w:rPr>
          <w:i/>
          <w:kern w:val="28"/>
          <w:sz w:val="28"/>
          <w:szCs w:val="28"/>
          <w:u w:val="single"/>
        </w:rPr>
        <w:t>«</w:t>
      </w:r>
      <w:r w:rsidRPr="004C2772">
        <w:rPr>
          <w:i/>
          <w:kern w:val="28"/>
          <w:sz w:val="28"/>
          <w:szCs w:val="28"/>
          <w:u w:val="single"/>
        </w:rPr>
        <w:t>2</w:t>
      </w:r>
      <w:r>
        <w:rPr>
          <w:i/>
          <w:kern w:val="28"/>
          <w:sz w:val="28"/>
          <w:szCs w:val="28"/>
          <w:u w:val="single"/>
          <w:lang w:val="uk-UA"/>
        </w:rPr>
        <w:t>8</w:t>
      </w:r>
      <w:r w:rsidRPr="00302112">
        <w:rPr>
          <w:i/>
          <w:kern w:val="28"/>
          <w:sz w:val="28"/>
          <w:szCs w:val="28"/>
        </w:rPr>
        <w:t>»</w:t>
      </w:r>
      <w:r w:rsidRPr="00302112">
        <w:rPr>
          <w:i/>
          <w:kern w:val="28"/>
          <w:sz w:val="28"/>
          <w:szCs w:val="28"/>
          <w:u w:val="single"/>
        </w:rPr>
        <w:t xml:space="preserve"> </w:t>
      </w:r>
      <w:proofErr w:type="spellStart"/>
      <w:r w:rsidRPr="00302112">
        <w:rPr>
          <w:i/>
          <w:kern w:val="28"/>
          <w:sz w:val="28"/>
          <w:szCs w:val="28"/>
          <w:u w:val="single"/>
        </w:rPr>
        <w:t>грудня</w:t>
      </w:r>
      <w:proofErr w:type="spellEnd"/>
      <w:r w:rsidRPr="00302112">
        <w:rPr>
          <w:kern w:val="28"/>
          <w:sz w:val="28"/>
          <w:szCs w:val="28"/>
        </w:rPr>
        <w:t xml:space="preserve"> 2017 р. № </w:t>
      </w:r>
      <w:r w:rsidRPr="00302112">
        <w:rPr>
          <w:i/>
          <w:kern w:val="28"/>
          <w:sz w:val="28"/>
          <w:szCs w:val="28"/>
          <w:u w:val="single"/>
        </w:rPr>
        <w:t>3</w:t>
      </w:r>
      <w:r>
        <w:rPr>
          <w:i/>
          <w:kern w:val="28"/>
          <w:sz w:val="28"/>
          <w:szCs w:val="28"/>
          <w:u w:val="single"/>
          <w:lang w:val="uk-UA"/>
        </w:rPr>
        <w:t>80</w:t>
      </w:r>
    </w:p>
    <w:p w:rsidR="007E55DC" w:rsidRPr="009B23CD" w:rsidRDefault="007E55DC" w:rsidP="007E55DC">
      <w:pPr>
        <w:rPr>
          <w:rFonts w:eastAsiaTheme="minorHAnsi"/>
          <w:sz w:val="28"/>
          <w:szCs w:val="28"/>
          <w:lang w:val="uk-UA" w:eastAsia="en-US"/>
        </w:rPr>
      </w:pPr>
    </w:p>
    <w:p w:rsidR="007E55DC" w:rsidRPr="009B23CD" w:rsidRDefault="007E55DC" w:rsidP="007E55DC">
      <w:pPr>
        <w:jc w:val="center"/>
        <w:rPr>
          <w:rFonts w:eastAsiaTheme="minorHAnsi"/>
          <w:sz w:val="28"/>
          <w:szCs w:val="28"/>
          <w:lang w:val="uk-UA" w:eastAsia="en-US"/>
        </w:rPr>
      </w:pPr>
      <w:r w:rsidRPr="009B23CD">
        <w:rPr>
          <w:rFonts w:eastAsiaTheme="minorHAnsi"/>
          <w:sz w:val="28"/>
          <w:szCs w:val="28"/>
          <w:lang w:val="uk-UA" w:eastAsia="en-US"/>
        </w:rPr>
        <w:t>ПЕРЕЛІК</w:t>
      </w:r>
    </w:p>
    <w:p w:rsidR="007E55DC" w:rsidRPr="009B23CD" w:rsidRDefault="007E55DC" w:rsidP="007E55DC">
      <w:pPr>
        <w:jc w:val="center"/>
        <w:rPr>
          <w:rFonts w:eastAsiaTheme="minorHAnsi"/>
          <w:sz w:val="28"/>
          <w:szCs w:val="28"/>
          <w:lang w:val="uk-UA" w:eastAsia="en-US"/>
        </w:rPr>
      </w:pPr>
      <w:r w:rsidRPr="009B23CD">
        <w:rPr>
          <w:rFonts w:eastAsiaTheme="minorHAnsi"/>
          <w:sz w:val="28"/>
          <w:szCs w:val="28"/>
          <w:lang w:val="uk-UA" w:eastAsia="en-US"/>
        </w:rPr>
        <w:t>об’єктів (заходів), що фінансуються у 2017 році за рахунок субвенції</w:t>
      </w:r>
    </w:p>
    <w:p w:rsidR="007E55DC" w:rsidRPr="009B23CD" w:rsidRDefault="007E55DC" w:rsidP="007E55DC">
      <w:pPr>
        <w:jc w:val="center"/>
        <w:rPr>
          <w:rFonts w:eastAsiaTheme="minorHAnsi"/>
          <w:sz w:val="28"/>
          <w:szCs w:val="28"/>
          <w:lang w:val="uk-UA" w:eastAsia="en-US"/>
        </w:rPr>
      </w:pPr>
      <w:r w:rsidRPr="009B23CD">
        <w:rPr>
          <w:rFonts w:eastAsiaTheme="minorHAnsi"/>
          <w:sz w:val="28"/>
          <w:szCs w:val="28"/>
          <w:lang w:val="uk-UA" w:eastAsia="en-US"/>
        </w:rPr>
        <w:t>з державного бюджету місцевим бюджетам на здійснення заходів щодо соціально-економічного розвитку окремих територій</w:t>
      </w:r>
    </w:p>
    <w:p w:rsidR="007E55DC" w:rsidRPr="009B23CD" w:rsidRDefault="007E55DC" w:rsidP="007E55DC">
      <w:pPr>
        <w:jc w:val="center"/>
        <w:rPr>
          <w:rFonts w:eastAsiaTheme="minorHAnsi"/>
          <w:sz w:val="28"/>
          <w:szCs w:val="28"/>
          <w:lang w:val="uk-UA"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55DC" w:rsidRPr="007E55DC" w:rsidTr="00A51C54">
        <w:tc>
          <w:tcPr>
            <w:tcW w:w="7196" w:type="dxa"/>
          </w:tcPr>
          <w:p w:rsidR="007E55DC" w:rsidRPr="007E55DC" w:rsidRDefault="007E55DC" w:rsidP="007E55DC">
            <w:pPr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7E55DC">
              <w:rPr>
                <w:rFonts w:eastAsiaTheme="minorHAnsi"/>
                <w:sz w:val="24"/>
                <w:szCs w:val="24"/>
                <w:lang w:val="uk-UA" w:eastAsia="en-US"/>
              </w:rPr>
              <w:t>Найменування об’єкту (заходу), його місцезнаходження</w:t>
            </w:r>
          </w:p>
        </w:tc>
        <w:tc>
          <w:tcPr>
            <w:tcW w:w="2375" w:type="dxa"/>
          </w:tcPr>
          <w:p w:rsidR="007E55DC" w:rsidRPr="007E55DC" w:rsidRDefault="007E55DC" w:rsidP="007E55DC">
            <w:pPr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7E55DC">
              <w:rPr>
                <w:rFonts w:eastAsiaTheme="minorHAnsi"/>
                <w:sz w:val="24"/>
                <w:szCs w:val="24"/>
                <w:lang w:val="uk-UA" w:eastAsia="en-US"/>
              </w:rPr>
              <w:t xml:space="preserve">Обсяг субвенції, </w:t>
            </w:r>
            <w:proofErr w:type="spellStart"/>
            <w:r w:rsidRPr="007E55DC">
              <w:rPr>
                <w:rFonts w:eastAsiaTheme="minorHAnsi"/>
                <w:sz w:val="24"/>
                <w:szCs w:val="24"/>
                <w:lang w:val="uk-UA" w:eastAsia="en-US"/>
              </w:rPr>
              <w:t>грн</w:t>
            </w:r>
            <w:proofErr w:type="spellEnd"/>
          </w:p>
        </w:tc>
      </w:tr>
      <w:tr w:rsidR="007E55DC" w:rsidRPr="007E55DC" w:rsidTr="00A51C54">
        <w:tc>
          <w:tcPr>
            <w:tcW w:w="9571" w:type="dxa"/>
            <w:gridSpan w:val="2"/>
          </w:tcPr>
          <w:p w:rsidR="007E55DC" w:rsidRPr="007E55DC" w:rsidRDefault="007E55DC" w:rsidP="007E55DC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7E55DC">
              <w:rPr>
                <w:rFonts w:eastAsiaTheme="minorHAnsi"/>
                <w:b/>
                <w:sz w:val="28"/>
                <w:szCs w:val="28"/>
                <w:lang w:val="uk-UA" w:eastAsia="en-US"/>
              </w:rPr>
              <w:t>Відділ освіти Марківської райдержадміністрації</w:t>
            </w:r>
          </w:p>
        </w:tc>
      </w:tr>
      <w:tr w:rsidR="007E55DC" w:rsidRPr="007E55DC" w:rsidTr="00A51C54">
        <w:tc>
          <w:tcPr>
            <w:tcW w:w="7196" w:type="dxa"/>
          </w:tcPr>
          <w:p w:rsidR="007E55DC" w:rsidRPr="007E55DC" w:rsidRDefault="007E55DC" w:rsidP="007E55D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7E55DC">
              <w:rPr>
                <w:rFonts w:eastAsiaTheme="minorHAnsi"/>
                <w:sz w:val="28"/>
                <w:szCs w:val="28"/>
                <w:lang w:val="uk-UA" w:eastAsia="en-US"/>
              </w:rPr>
              <w:t>1.Капітальний ремонт будівлі Марківської гімназії (заміна вікон на енергозберігаючі, монтаж та обробка укосів всередині та зовні)</w:t>
            </w:r>
          </w:p>
        </w:tc>
        <w:tc>
          <w:tcPr>
            <w:tcW w:w="2375" w:type="dxa"/>
          </w:tcPr>
          <w:p w:rsidR="007E55DC" w:rsidRPr="007E55DC" w:rsidRDefault="007E55DC" w:rsidP="007E55DC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7E55DC">
              <w:rPr>
                <w:rFonts w:eastAsiaTheme="minorHAnsi"/>
                <w:b/>
                <w:sz w:val="28"/>
                <w:szCs w:val="28"/>
                <w:lang w:val="uk-UA" w:eastAsia="en-US"/>
              </w:rPr>
              <w:t>447 640,00</w:t>
            </w:r>
          </w:p>
        </w:tc>
      </w:tr>
      <w:tr w:rsidR="007E55DC" w:rsidRPr="007E55DC" w:rsidTr="00A51C54">
        <w:tc>
          <w:tcPr>
            <w:tcW w:w="9571" w:type="dxa"/>
            <w:gridSpan w:val="2"/>
          </w:tcPr>
          <w:p w:rsidR="007E55DC" w:rsidRPr="007E55DC" w:rsidRDefault="007E55DC" w:rsidP="007E55DC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proofErr w:type="spellStart"/>
            <w:r w:rsidRPr="007E55DC">
              <w:rPr>
                <w:rFonts w:eastAsiaTheme="minorHAnsi"/>
                <w:b/>
                <w:sz w:val="28"/>
                <w:szCs w:val="28"/>
                <w:lang w:val="uk-UA" w:eastAsia="en-US"/>
              </w:rPr>
              <w:t>Марківське</w:t>
            </w:r>
            <w:proofErr w:type="spellEnd"/>
            <w:r w:rsidRPr="007E55DC">
              <w:rPr>
                <w:rFonts w:eastAsiaTheme="minorHAnsi"/>
                <w:b/>
                <w:sz w:val="28"/>
                <w:szCs w:val="28"/>
                <w:lang w:val="uk-UA" w:eastAsia="en-US"/>
              </w:rPr>
              <w:t xml:space="preserve"> РТМО</w:t>
            </w:r>
          </w:p>
        </w:tc>
      </w:tr>
      <w:tr w:rsidR="007E55DC" w:rsidRPr="007E55DC" w:rsidTr="00A51C54">
        <w:tc>
          <w:tcPr>
            <w:tcW w:w="7196" w:type="dxa"/>
          </w:tcPr>
          <w:p w:rsidR="007E55DC" w:rsidRPr="007E55DC" w:rsidRDefault="007E55DC" w:rsidP="007E55D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7E55DC">
              <w:rPr>
                <w:rFonts w:eastAsiaTheme="minorHAnsi"/>
                <w:sz w:val="28"/>
                <w:szCs w:val="28"/>
                <w:lang w:val="uk-UA" w:eastAsia="en-US"/>
              </w:rPr>
              <w:t xml:space="preserve">1. Придбання медичного обладнання довготривалого терміну використання </w:t>
            </w:r>
          </w:p>
        </w:tc>
        <w:tc>
          <w:tcPr>
            <w:tcW w:w="2375" w:type="dxa"/>
          </w:tcPr>
          <w:p w:rsidR="007E55DC" w:rsidRPr="007E55DC" w:rsidRDefault="007E55DC" w:rsidP="007E55DC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7E55DC">
              <w:rPr>
                <w:rFonts w:eastAsiaTheme="minorHAnsi"/>
                <w:b/>
                <w:sz w:val="28"/>
                <w:szCs w:val="28"/>
                <w:lang w:val="uk-UA" w:eastAsia="en-US"/>
              </w:rPr>
              <w:t>552 360,00</w:t>
            </w:r>
          </w:p>
        </w:tc>
      </w:tr>
      <w:tr w:rsidR="007E55DC" w:rsidRPr="007E55DC" w:rsidTr="00A51C54">
        <w:tc>
          <w:tcPr>
            <w:tcW w:w="7196" w:type="dxa"/>
          </w:tcPr>
          <w:p w:rsidR="007E55DC" w:rsidRPr="007E55DC" w:rsidRDefault="007E55DC" w:rsidP="007E55D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375" w:type="dxa"/>
          </w:tcPr>
          <w:p w:rsidR="007E55DC" w:rsidRPr="007E55DC" w:rsidRDefault="007E55DC" w:rsidP="007E55DC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7E55DC" w:rsidRPr="007E55DC" w:rsidTr="00A51C54">
        <w:tc>
          <w:tcPr>
            <w:tcW w:w="7196" w:type="dxa"/>
          </w:tcPr>
          <w:p w:rsidR="007E55DC" w:rsidRPr="007E55DC" w:rsidRDefault="007E55DC" w:rsidP="007E55DC">
            <w:pPr>
              <w:rPr>
                <w:rFonts w:eastAsiaTheme="minorHAnsi"/>
                <w:b/>
                <w:i/>
                <w:sz w:val="28"/>
                <w:szCs w:val="28"/>
                <w:lang w:val="uk-UA" w:eastAsia="en-US"/>
              </w:rPr>
            </w:pPr>
            <w:r w:rsidRPr="007E55DC">
              <w:rPr>
                <w:rFonts w:eastAsiaTheme="minorHAnsi"/>
                <w:b/>
                <w:i/>
                <w:sz w:val="28"/>
                <w:szCs w:val="28"/>
                <w:lang w:val="uk-UA" w:eastAsia="en-US"/>
              </w:rPr>
              <w:t>Всього:</w:t>
            </w:r>
          </w:p>
        </w:tc>
        <w:tc>
          <w:tcPr>
            <w:tcW w:w="2375" w:type="dxa"/>
          </w:tcPr>
          <w:p w:rsidR="007E55DC" w:rsidRPr="007E55DC" w:rsidRDefault="007E55DC" w:rsidP="007E55DC">
            <w:pPr>
              <w:jc w:val="center"/>
              <w:rPr>
                <w:rFonts w:eastAsiaTheme="minorHAnsi"/>
                <w:b/>
                <w:i/>
                <w:sz w:val="28"/>
                <w:szCs w:val="28"/>
                <w:lang w:val="uk-UA" w:eastAsia="en-US"/>
              </w:rPr>
            </w:pPr>
            <w:r w:rsidRPr="007E55DC">
              <w:rPr>
                <w:rFonts w:eastAsiaTheme="minorHAnsi"/>
                <w:b/>
                <w:i/>
                <w:sz w:val="28"/>
                <w:szCs w:val="28"/>
                <w:lang w:val="uk-UA" w:eastAsia="en-US"/>
              </w:rPr>
              <w:t>1 000 000,00</w:t>
            </w:r>
          </w:p>
        </w:tc>
      </w:tr>
      <w:tr w:rsidR="007E55DC" w:rsidRPr="007E55DC" w:rsidTr="00A51C54">
        <w:tc>
          <w:tcPr>
            <w:tcW w:w="7196" w:type="dxa"/>
          </w:tcPr>
          <w:p w:rsidR="007E55DC" w:rsidRPr="007E55DC" w:rsidRDefault="007E55DC" w:rsidP="007E55D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375" w:type="dxa"/>
          </w:tcPr>
          <w:p w:rsidR="007E55DC" w:rsidRPr="007E55DC" w:rsidRDefault="007E55DC" w:rsidP="007E55DC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</w:tbl>
    <w:p w:rsidR="007E55DC" w:rsidRDefault="007E55DC" w:rsidP="007E55DC">
      <w:pPr>
        <w:jc w:val="center"/>
        <w:rPr>
          <w:rFonts w:eastAsiaTheme="minorHAnsi"/>
          <w:sz w:val="28"/>
          <w:szCs w:val="28"/>
          <w:lang w:val="uk-UA" w:eastAsia="en-US"/>
        </w:rPr>
      </w:pPr>
    </w:p>
    <w:p w:rsidR="007E55DC" w:rsidRPr="007E55DC" w:rsidRDefault="007E55DC" w:rsidP="007E55DC">
      <w:pPr>
        <w:jc w:val="center"/>
        <w:rPr>
          <w:rFonts w:eastAsiaTheme="minorHAnsi"/>
          <w:sz w:val="28"/>
          <w:szCs w:val="28"/>
          <w:lang w:val="uk-UA" w:eastAsia="en-US"/>
        </w:rPr>
      </w:pPr>
    </w:p>
    <w:p w:rsidR="007E55DC" w:rsidRPr="009B23CD" w:rsidRDefault="007E55DC" w:rsidP="007E55D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9B23CD">
        <w:rPr>
          <w:rFonts w:eastAsiaTheme="minorHAnsi"/>
          <w:sz w:val="28"/>
          <w:szCs w:val="28"/>
          <w:lang w:val="uk-UA" w:eastAsia="en-US"/>
        </w:rPr>
        <w:t>Керівник апарату</w:t>
      </w:r>
      <w:r w:rsidRPr="009B23CD">
        <w:rPr>
          <w:rFonts w:eastAsiaTheme="minorHAnsi"/>
          <w:sz w:val="28"/>
          <w:szCs w:val="28"/>
          <w:lang w:val="uk-UA" w:eastAsia="en-US"/>
        </w:rPr>
        <w:tab/>
      </w:r>
      <w:r w:rsidRPr="009B23CD">
        <w:rPr>
          <w:rFonts w:eastAsiaTheme="minorHAnsi"/>
          <w:sz w:val="28"/>
          <w:szCs w:val="28"/>
          <w:lang w:val="uk-UA" w:eastAsia="en-US"/>
        </w:rPr>
        <w:tab/>
      </w:r>
      <w:r w:rsidRPr="009B23CD">
        <w:rPr>
          <w:rFonts w:eastAsiaTheme="minorHAnsi"/>
          <w:sz w:val="28"/>
          <w:szCs w:val="28"/>
          <w:lang w:val="uk-UA" w:eastAsia="en-US"/>
        </w:rPr>
        <w:tab/>
      </w:r>
      <w:r w:rsidRPr="009B23CD">
        <w:rPr>
          <w:rFonts w:eastAsiaTheme="minorHAnsi"/>
          <w:sz w:val="28"/>
          <w:szCs w:val="28"/>
          <w:lang w:val="uk-UA" w:eastAsia="en-US"/>
        </w:rPr>
        <w:tab/>
      </w:r>
      <w:r w:rsidRPr="009B23CD">
        <w:rPr>
          <w:rFonts w:eastAsiaTheme="minorHAnsi"/>
          <w:sz w:val="28"/>
          <w:szCs w:val="28"/>
          <w:lang w:val="uk-UA" w:eastAsia="en-US"/>
        </w:rPr>
        <w:tab/>
      </w:r>
      <w:r w:rsidRPr="009B23CD">
        <w:rPr>
          <w:rFonts w:eastAsiaTheme="minorHAnsi"/>
          <w:sz w:val="28"/>
          <w:szCs w:val="28"/>
          <w:lang w:val="uk-UA" w:eastAsia="en-US"/>
        </w:rPr>
        <w:tab/>
      </w:r>
      <w:r w:rsidRPr="009B23CD"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 xml:space="preserve">     </w:t>
      </w:r>
      <w:r>
        <w:rPr>
          <w:rFonts w:eastAsiaTheme="minorHAnsi"/>
          <w:sz w:val="28"/>
          <w:szCs w:val="28"/>
          <w:lang w:val="uk-UA" w:eastAsia="en-US"/>
        </w:rPr>
        <w:t xml:space="preserve">         </w:t>
      </w:r>
      <w:bookmarkStart w:id="0" w:name="_GoBack"/>
      <w:bookmarkEnd w:id="0"/>
      <w:r>
        <w:rPr>
          <w:rFonts w:eastAsiaTheme="minorHAnsi"/>
          <w:sz w:val="28"/>
          <w:szCs w:val="28"/>
          <w:lang w:val="uk-UA" w:eastAsia="en-US"/>
        </w:rPr>
        <w:t xml:space="preserve">  </w:t>
      </w:r>
      <w:r w:rsidRPr="009B23CD">
        <w:rPr>
          <w:rFonts w:eastAsiaTheme="minorHAnsi"/>
          <w:sz w:val="28"/>
          <w:szCs w:val="28"/>
          <w:lang w:val="uk-UA" w:eastAsia="en-US"/>
        </w:rPr>
        <w:t>К.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9B23CD">
        <w:rPr>
          <w:rFonts w:eastAsiaTheme="minorHAnsi"/>
          <w:sz w:val="28"/>
          <w:szCs w:val="28"/>
          <w:lang w:val="uk-UA" w:eastAsia="en-US"/>
        </w:rPr>
        <w:t>М.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9B23CD">
        <w:rPr>
          <w:rFonts w:eastAsiaTheme="minorHAnsi"/>
          <w:sz w:val="28"/>
          <w:szCs w:val="28"/>
          <w:lang w:val="uk-UA" w:eastAsia="en-US"/>
        </w:rPr>
        <w:t>Тищенко</w:t>
      </w:r>
      <w:r w:rsidRPr="009B23CD">
        <w:rPr>
          <w:rFonts w:eastAsiaTheme="minorHAnsi"/>
          <w:sz w:val="28"/>
          <w:szCs w:val="28"/>
          <w:lang w:eastAsia="en-US"/>
        </w:rPr>
        <w:tab/>
      </w:r>
      <w:r w:rsidRPr="009B23CD">
        <w:rPr>
          <w:rFonts w:eastAsiaTheme="minorHAnsi"/>
          <w:sz w:val="28"/>
          <w:szCs w:val="28"/>
          <w:lang w:eastAsia="en-US"/>
        </w:rPr>
        <w:tab/>
      </w:r>
    </w:p>
    <w:p w:rsidR="00FE14D4" w:rsidRPr="00FE14D4" w:rsidRDefault="00FE14D4" w:rsidP="00FE14D4">
      <w:pPr>
        <w:rPr>
          <w:sz w:val="28"/>
          <w:szCs w:val="28"/>
        </w:rPr>
      </w:pPr>
    </w:p>
    <w:p w:rsidR="00683DCB" w:rsidRPr="00FE14D4" w:rsidRDefault="00683DCB" w:rsidP="00683DCB">
      <w:pPr>
        <w:jc w:val="center"/>
      </w:pPr>
    </w:p>
    <w:sectPr w:rsidR="00683DCB" w:rsidRPr="00FE14D4" w:rsidSect="00FE14D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3DCB"/>
    <w:rsid w:val="00144009"/>
    <w:rsid w:val="00204928"/>
    <w:rsid w:val="00683DCB"/>
    <w:rsid w:val="007E55DC"/>
    <w:rsid w:val="00AE3E6C"/>
    <w:rsid w:val="00B977C3"/>
    <w:rsid w:val="00C54D39"/>
    <w:rsid w:val="00E625CF"/>
    <w:rsid w:val="00FE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3DC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D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3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D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14D4"/>
    <w:pPr>
      <w:ind w:left="720"/>
      <w:contextualSpacing/>
    </w:pPr>
  </w:style>
  <w:style w:type="table" w:styleId="a6">
    <w:name w:val="Table Grid"/>
    <w:basedOn w:val="a1"/>
    <w:uiPriority w:val="59"/>
    <w:rsid w:val="007E5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1643</Words>
  <Characters>937</Characters>
  <Application>Microsoft Office Word</Application>
  <DocSecurity>0</DocSecurity>
  <Lines>7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dcterms:created xsi:type="dcterms:W3CDTF">2017-12-21T06:49:00Z</dcterms:created>
  <dcterms:modified xsi:type="dcterms:W3CDTF">2017-12-28T11:46:00Z</dcterms:modified>
</cp:coreProperties>
</file>